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62" w:type="dxa"/>
        <w:jc w:val="center"/>
        <w:tblLayout w:type="fixed"/>
        <w:tblLook w:val="0000" w:firstRow="0" w:lastRow="0" w:firstColumn="0" w:lastColumn="0" w:noHBand="0" w:noVBand="0"/>
      </w:tblPr>
      <w:tblGrid>
        <w:gridCol w:w="6814"/>
        <w:gridCol w:w="8306"/>
      </w:tblGrid>
      <w:tr w:rsidR="00E26743" w:rsidRPr="00E26743" w14:paraId="24E7A54F" w14:textId="77777777" w:rsidTr="006862B0">
        <w:trPr>
          <w:wBefore w:w="142" w:type="dxa"/>
          <w:trHeight w:val="598"/>
          <w:jc w:val="center"/>
        </w:trPr>
        <w:tc>
          <w:tcPr>
            <w:tcW w:w="6814" w:type="dxa"/>
          </w:tcPr>
          <w:p w14:paraId="213325F3" w14:textId="65CDB241" w:rsidR="00087EDC" w:rsidRPr="00E26743" w:rsidRDefault="008357B1" w:rsidP="008357B1">
            <w:pPr>
              <w:pStyle w:val="NoSpacing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67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87EDC" w:rsidRPr="00E267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PHÒNG GD&amp;ĐT HUYỆN NÚI THÀNH</w:t>
            </w:r>
          </w:p>
          <w:p w14:paraId="42439C18" w14:textId="2469C498" w:rsidR="00087EDC" w:rsidRPr="00E26743" w:rsidRDefault="00087EDC" w:rsidP="008357B1">
            <w:pPr>
              <w:pStyle w:val="NoSpacing"/>
              <w:ind w:left="306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6743">
              <w:rPr>
                <w:rFonts w:ascii="Times New Roman" w:hAnsi="Times New Roman"/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6509A9" wp14:editId="5E6BBA0F">
                      <wp:simplePos x="0" y="0"/>
                      <wp:positionH relativeFrom="column">
                        <wp:posOffset>1465643</wp:posOffset>
                      </wp:positionH>
                      <wp:positionV relativeFrom="paragraph">
                        <wp:posOffset>229870</wp:posOffset>
                      </wp:positionV>
                      <wp:extent cx="1295400" cy="9525"/>
                      <wp:effectExtent l="0" t="0" r="19050" b="2857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6F54E3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4pt,18.1pt" to="217.4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">
                      <o:lock v:ext="edit" shapetype="f"/>
                    </v:line>
                  </w:pict>
                </mc:Fallback>
              </mc:AlternateContent>
            </w:r>
            <w:r w:rsidR="008357B1" w:rsidRPr="00E2674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</w:t>
            </w:r>
            <w:r w:rsidRPr="00E2674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TRƯỜNG THCS LÝ THƯỜNG KIỆT</w:t>
            </w:r>
          </w:p>
        </w:tc>
        <w:tc>
          <w:tcPr>
            <w:tcW w:w="8306" w:type="dxa"/>
          </w:tcPr>
          <w:p w14:paraId="36C813C5" w14:textId="02830127" w:rsidR="00087EDC" w:rsidRPr="00E26743" w:rsidRDefault="008357B1" w:rsidP="00A52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MA TRẬN </w:t>
            </w:r>
            <w:r w:rsidR="00087EDC" w:rsidRPr="00E267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ĐỀ KIỂ</w:t>
            </w:r>
            <w:r w:rsidRPr="00E267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M TRA GIỮA</w:t>
            </w:r>
            <w:r w:rsidR="00087EDC" w:rsidRPr="00E267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HỌC KÌ I</w:t>
            </w:r>
          </w:p>
          <w:p w14:paraId="34AB383F" w14:textId="34E6188E" w:rsidR="00087EDC" w:rsidRPr="00E26743" w:rsidRDefault="00087EDC" w:rsidP="00A52730">
            <w:pPr>
              <w:pStyle w:val="NoSpacing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E2674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MÔN: LỊCH SỬ - ĐỊ</w:t>
            </w:r>
            <w:r w:rsidR="00A77BB3" w:rsidRPr="00E2674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 LÍ 9</w:t>
            </w:r>
            <w:r w:rsidRPr="00E2674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</w:t>
            </w:r>
          </w:p>
          <w:p w14:paraId="27998DE6" w14:textId="1DA2E8CB" w:rsidR="00087EDC" w:rsidRPr="00E26743" w:rsidRDefault="00087EDC" w:rsidP="00A52730">
            <w:pPr>
              <w:pStyle w:val="NoSpacing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E2674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NĂM HỌ</w:t>
            </w:r>
            <w:r w:rsidR="008357B1" w:rsidRPr="00E2674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C: 2024 – 2025</w:t>
            </w:r>
          </w:p>
          <w:p w14:paraId="48E56F32" w14:textId="77777777" w:rsidR="00087EDC" w:rsidRPr="00E26743" w:rsidRDefault="00087EDC" w:rsidP="00A52730">
            <w:pPr>
              <w:pStyle w:val="NoSpacing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65BDA0DD" w14:textId="77777777" w:rsidR="00087EDC" w:rsidRPr="00E26743" w:rsidRDefault="00087EDC" w:rsidP="00087EDC">
      <w:pPr>
        <w:spacing w:after="0" w:line="264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2674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</w:p>
    <w:tbl>
      <w:tblPr>
        <w:tblW w:w="15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2265"/>
        <w:gridCol w:w="57"/>
        <w:gridCol w:w="3266"/>
        <w:gridCol w:w="33"/>
        <w:gridCol w:w="1843"/>
        <w:gridCol w:w="9"/>
        <w:gridCol w:w="1792"/>
        <w:gridCol w:w="42"/>
        <w:gridCol w:w="1626"/>
        <w:gridCol w:w="30"/>
        <w:gridCol w:w="1834"/>
        <w:gridCol w:w="51"/>
        <w:gridCol w:w="1517"/>
      </w:tblGrid>
      <w:tr w:rsidR="00E26743" w:rsidRPr="00E26743" w14:paraId="74E8586F" w14:textId="77777777" w:rsidTr="006862B0">
        <w:trPr>
          <w:wAfter w:w="182" w:type="dxa"/>
          <w:trHeight w:val="573"/>
        </w:trPr>
        <w:tc>
          <w:tcPr>
            <w:tcW w:w="715" w:type="dxa"/>
            <w:vMerge w:val="restart"/>
            <w:vAlign w:val="center"/>
          </w:tcPr>
          <w:p w14:paraId="36D11DF8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2322" w:type="dxa"/>
            <w:gridSpan w:val="2"/>
            <w:vMerge w:val="restart"/>
            <w:vAlign w:val="center"/>
          </w:tcPr>
          <w:p w14:paraId="0F778B36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</w:t>
            </w:r>
          </w:p>
          <w:p w14:paraId="78246178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3299" w:type="dxa"/>
            <w:gridSpan w:val="2"/>
            <w:vMerge w:val="restart"/>
            <w:vAlign w:val="center"/>
          </w:tcPr>
          <w:p w14:paraId="26BC240B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7176" w:type="dxa"/>
            <w:gridSpan w:val="7"/>
            <w:vAlign w:val="center"/>
          </w:tcPr>
          <w:p w14:paraId="1ABF7FC2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Mức độ nhận thức</w:t>
            </w:r>
          </w:p>
        </w:tc>
        <w:tc>
          <w:tcPr>
            <w:tcW w:w="1568" w:type="dxa"/>
            <w:gridSpan w:val="2"/>
            <w:vMerge w:val="restart"/>
            <w:vAlign w:val="center"/>
          </w:tcPr>
          <w:p w14:paraId="3F94ED13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Tổng</w:t>
            </w:r>
          </w:p>
          <w:p w14:paraId="4F57C333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E26743" w:rsidRPr="00E26743" w14:paraId="4A2D4BC1" w14:textId="77777777" w:rsidTr="006862B0">
        <w:trPr>
          <w:wAfter w:w="182" w:type="dxa"/>
          <w:trHeight w:val="661"/>
        </w:trPr>
        <w:tc>
          <w:tcPr>
            <w:tcW w:w="715" w:type="dxa"/>
            <w:vMerge/>
            <w:vAlign w:val="center"/>
          </w:tcPr>
          <w:p w14:paraId="1095A385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22" w:type="dxa"/>
            <w:gridSpan w:val="2"/>
            <w:vMerge/>
            <w:vAlign w:val="center"/>
          </w:tcPr>
          <w:p w14:paraId="57AEEF45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299" w:type="dxa"/>
            <w:gridSpan w:val="2"/>
            <w:vMerge/>
            <w:vAlign w:val="center"/>
          </w:tcPr>
          <w:p w14:paraId="6D1E0E9E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vAlign w:val="center"/>
          </w:tcPr>
          <w:p w14:paraId="3523BA76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Nhận biết (TNKQ)</w:t>
            </w:r>
          </w:p>
        </w:tc>
        <w:tc>
          <w:tcPr>
            <w:tcW w:w="1843" w:type="dxa"/>
            <w:gridSpan w:val="3"/>
            <w:vAlign w:val="center"/>
          </w:tcPr>
          <w:p w14:paraId="36B50C79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Thông hiểu</w:t>
            </w:r>
          </w:p>
          <w:p w14:paraId="5AAC3BFF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(TL)</w:t>
            </w:r>
          </w:p>
        </w:tc>
        <w:tc>
          <w:tcPr>
            <w:tcW w:w="1626" w:type="dxa"/>
            <w:vAlign w:val="center"/>
          </w:tcPr>
          <w:p w14:paraId="1C868EC3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Vận dụng</w:t>
            </w:r>
          </w:p>
          <w:p w14:paraId="711FA29B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(TL)</w:t>
            </w:r>
          </w:p>
        </w:tc>
        <w:tc>
          <w:tcPr>
            <w:tcW w:w="1864" w:type="dxa"/>
            <w:gridSpan w:val="2"/>
            <w:vAlign w:val="center"/>
          </w:tcPr>
          <w:p w14:paraId="65AE175B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Vận dụng cao</w:t>
            </w:r>
          </w:p>
          <w:p w14:paraId="62C2F26C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(TL)</w:t>
            </w:r>
          </w:p>
        </w:tc>
        <w:tc>
          <w:tcPr>
            <w:tcW w:w="1568" w:type="dxa"/>
            <w:gridSpan w:val="2"/>
            <w:vMerge/>
          </w:tcPr>
          <w:p w14:paraId="6BDAF671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E26743" w:rsidRPr="00E26743" w14:paraId="5070CBF7" w14:textId="77777777" w:rsidTr="006862B0">
        <w:trPr>
          <w:wAfter w:w="182" w:type="dxa"/>
          <w:trHeight w:val="531"/>
        </w:trPr>
        <w:tc>
          <w:tcPr>
            <w:tcW w:w="15080" w:type="dxa"/>
            <w:gridSpan w:val="14"/>
            <w:vAlign w:val="center"/>
          </w:tcPr>
          <w:p w14:paraId="46C00AF2" w14:textId="1A526720" w:rsidR="00087EDC" w:rsidRPr="00E26743" w:rsidRDefault="008357B1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PHÂN MÔN LỊCH SỬ</w:t>
            </w:r>
          </w:p>
        </w:tc>
      </w:tr>
      <w:tr w:rsidR="00E26743" w:rsidRPr="00E26743" w14:paraId="167639E4" w14:textId="77777777" w:rsidTr="006862B0">
        <w:trPr>
          <w:wAfter w:w="182" w:type="dxa"/>
          <w:trHeight w:val="705"/>
        </w:trPr>
        <w:tc>
          <w:tcPr>
            <w:tcW w:w="715" w:type="dxa"/>
            <w:vMerge w:val="restart"/>
          </w:tcPr>
          <w:p w14:paraId="124DABB5" w14:textId="6C5A9FBD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322" w:type="dxa"/>
            <w:gridSpan w:val="2"/>
            <w:vMerge w:val="restart"/>
          </w:tcPr>
          <w:p w14:paraId="2FD9D36C" w14:textId="6766C32E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Thế giới từ 1918 đến năm 1945</w:t>
            </w:r>
          </w:p>
        </w:tc>
        <w:tc>
          <w:tcPr>
            <w:tcW w:w="3299" w:type="dxa"/>
            <w:gridSpan w:val="2"/>
          </w:tcPr>
          <w:p w14:paraId="5290A369" w14:textId="75E04352" w:rsidR="00435112" w:rsidRPr="00E26743" w:rsidRDefault="00435112" w:rsidP="00A52730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Nước Nga và Liên Xô từ năm 1918 đế</w:t>
            </w:r>
            <w:r w:rsidR="00E267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 năm 1945.</w:t>
            </w:r>
          </w:p>
        </w:tc>
        <w:tc>
          <w:tcPr>
            <w:tcW w:w="1843" w:type="dxa"/>
            <w:vAlign w:val="center"/>
          </w:tcPr>
          <w:p w14:paraId="11D9D06F" w14:textId="1307E72F" w:rsidR="00435112" w:rsidRPr="00E26743" w:rsidRDefault="00B61263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 w14:paraId="6C1DEB44" w14:textId="77777777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626" w:type="dxa"/>
            <w:vAlign w:val="center"/>
          </w:tcPr>
          <w:p w14:paraId="52D791B4" w14:textId="5281942B" w:rsidR="00435112" w:rsidRPr="00B61263" w:rsidRDefault="00B61263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864" w:type="dxa"/>
            <w:gridSpan w:val="2"/>
            <w:vAlign w:val="center"/>
          </w:tcPr>
          <w:p w14:paraId="32FD85ED" w14:textId="1958AAAB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68" w:type="dxa"/>
            <w:gridSpan w:val="2"/>
          </w:tcPr>
          <w:p w14:paraId="11148A1D" w14:textId="77777777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4C62FB3" w14:textId="0D02FC3F" w:rsidR="00435112" w:rsidRPr="00E26743" w:rsidRDefault="00BF2647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1,33</w:t>
            </w:r>
          </w:p>
          <w:p w14:paraId="43079F47" w14:textId="4220A1D2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E26743" w:rsidRPr="00E26743" w14:paraId="55799DEE" w14:textId="77777777" w:rsidTr="006862B0">
        <w:trPr>
          <w:wAfter w:w="182" w:type="dxa"/>
          <w:trHeight w:val="345"/>
        </w:trPr>
        <w:tc>
          <w:tcPr>
            <w:tcW w:w="715" w:type="dxa"/>
            <w:vMerge/>
          </w:tcPr>
          <w:p w14:paraId="24DBF621" w14:textId="77777777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322" w:type="dxa"/>
            <w:gridSpan w:val="2"/>
            <w:vMerge/>
          </w:tcPr>
          <w:p w14:paraId="257E197F" w14:textId="77777777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299" w:type="dxa"/>
            <w:gridSpan w:val="2"/>
          </w:tcPr>
          <w:p w14:paraId="71A4D7E1" w14:textId="70AC73A2" w:rsidR="00435112" w:rsidRPr="00E26743" w:rsidRDefault="00435112" w:rsidP="00A52730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Châu Âu và nước Mỹ từ năm 1918 đến năm 1945</w:t>
            </w:r>
          </w:p>
        </w:tc>
        <w:tc>
          <w:tcPr>
            <w:tcW w:w="1843" w:type="dxa"/>
            <w:vAlign w:val="center"/>
          </w:tcPr>
          <w:p w14:paraId="5BFABC29" w14:textId="313CBC6F" w:rsidR="00435112" w:rsidRPr="00E26743" w:rsidRDefault="00B61263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1843" w:type="dxa"/>
            <w:gridSpan w:val="3"/>
            <w:vAlign w:val="center"/>
          </w:tcPr>
          <w:p w14:paraId="3D11609D" w14:textId="501E18C0" w:rsidR="00435112" w:rsidRPr="00E26743" w:rsidRDefault="00B61263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626" w:type="dxa"/>
            <w:vAlign w:val="center"/>
          </w:tcPr>
          <w:p w14:paraId="5EB43A34" w14:textId="77777777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64" w:type="dxa"/>
            <w:gridSpan w:val="2"/>
            <w:vAlign w:val="center"/>
          </w:tcPr>
          <w:p w14:paraId="4329CE8F" w14:textId="77777777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68" w:type="dxa"/>
            <w:gridSpan w:val="2"/>
          </w:tcPr>
          <w:p w14:paraId="35E60C7B" w14:textId="574A674C" w:rsidR="00435112" w:rsidRPr="00E26743" w:rsidRDefault="00BF2647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2,16</w:t>
            </w:r>
          </w:p>
        </w:tc>
      </w:tr>
      <w:tr w:rsidR="00E26743" w:rsidRPr="00E26743" w14:paraId="32FC618D" w14:textId="77777777" w:rsidTr="006862B0">
        <w:trPr>
          <w:wAfter w:w="182" w:type="dxa"/>
          <w:trHeight w:val="705"/>
        </w:trPr>
        <w:tc>
          <w:tcPr>
            <w:tcW w:w="715" w:type="dxa"/>
            <w:vMerge/>
          </w:tcPr>
          <w:p w14:paraId="35BF72AF" w14:textId="77777777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322" w:type="dxa"/>
            <w:gridSpan w:val="2"/>
            <w:vMerge/>
          </w:tcPr>
          <w:p w14:paraId="0C9F62D1" w14:textId="77777777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299" w:type="dxa"/>
            <w:gridSpan w:val="2"/>
          </w:tcPr>
          <w:p w14:paraId="7FBE48F8" w14:textId="1609CF60" w:rsidR="00435112" w:rsidRPr="00E26743" w:rsidRDefault="00435112" w:rsidP="00A52730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Châu Á từ năm 1918 đến năm 1945</w:t>
            </w:r>
            <w:r w:rsidR="00E2674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599EAB17" w14:textId="24698920" w:rsidR="00435112" w:rsidRPr="00E26743" w:rsidRDefault="00435112" w:rsidP="00A52730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7166FEA" w14:textId="0215B74F" w:rsidR="00435112" w:rsidRPr="00E26743" w:rsidRDefault="00B61263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 w14:paraId="72D046B0" w14:textId="77777777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626" w:type="dxa"/>
            <w:vAlign w:val="center"/>
          </w:tcPr>
          <w:p w14:paraId="3B34B03E" w14:textId="77777777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64" w:type="dxa"/>
            <w:gridSpan w:val="2"/>
            <w:vAlign w:val="center"/>
          </w:tcPr>
          <w:p w14:paraId="6F5A2059" w14:textId="77777777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68" w:type="dxa"/>
            <w:gridSpan w:val="2"/>
          </w:tcPr>
          <w:p w14:paraId="6F97F0C3" w14:textId="7E13CDBC" w:rsidR="00435112" w:rsidRPr="00E26743" w:rsidRDefault="00BF2647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0,33</w:t>
            </w:r>
          </w:p>
        </w:tc>
      </w:tr>
      <w:tr w:rsidR="00E26743" w:rsidRPr="00E26743" w14:paraId="51D6D604" w14:textId="77777777" w:rsidTr="006862B0">
        <w:trPr>
          <w:wAfter w:w="182" w:type="dxa"/>
          <w:trHeight w:val="330"/>
        </w:trPr>
        <w:tc>
          <w:tcPr>
            <w:tcW w:w="715" w:type="dxa"/>
            <w:vMerge/>
          </w:tcPr>
          <w:p w14:paraId="47BE2302" w14:textId="77777777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322" w:type="dxa"/>
            <w:gridSpan w:val="2"/>
            <w:vMerge/>
          </w:tcPr>
          <w:p w14:paraId="6451E701" w14:textId="77777777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299" w:type="dxa"/>
            <w:gridSpan w:val="2"/>
          </w:tcPr>
          <w:p w14:paraId="3518050E" w14:textId="01C4FA11" w:rsidR="00435112" w:rsidRPr="00E26743" w:rsidRDefault="00435112" w:rsidP="00A52730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Chiến tranh thế giới thứ hai (1939 – 1945)</w:t>
            </w:r>
          </w:p>
        </w:tc>
        <w:tc>
          <w:tcPr>
            <w:tcW w:w="1843" w:type="dxa"/>
            <w:vAlign w:val="center"/>
          </w:tcPr>
          <w:p w14:paraId="7586AEF1" w14:textId="16260208" w:rsidR="00435112" w:rsidRPr="00E26743" w:rsidRDefault="00B61263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1843" w:type="dxa"/>
            <w:gridSpan w:val="3"/>
            <w:vAlign w:val="center"/>
          </w:tcPr>
          <w:p w14:paraId="4AF250FB" w14:textId="77777777" w:rsidR="00435112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626" w:type="dxa"/>
            <w:vAlign w:val="center"/>
          </w:tcPr>
          <w:p w14:paraId="4D1989B8" w14:textId="66198524" w:rsidR="00435112" w:rsidRPr="00AA2BE0" w:rsidRDefault="00AA2BE0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1*</w:t>
            </w:r>
          </w:p>
        </w:tc>
        <w:tc>
          <w:tcPr>
            <w:tcW w:w="1864" w:type="dxa"/>
            <w:gridSpan w:val="2"/>
            <w:vAlign w:val="center"/>
          </w:tcPr>
          <w:p w14:paraId="67C53E32" w14:textId="2DA86381" w:rsidR="00435112" w:rsidRPr="00E26743" w:rsidRDefault="00B61263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568" w:type="dxa"/>
            <w:gridSpan w:val="2"/>
          </w:tcPr>
          <w:p w14:paraId="14EFE2A7" w14:textId="227D096F" w:rsidR="00435112" w:rsidRPr="00E26743" w:rsidRDefault="00BF2647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1,16</w:t>
            </w:r>
          </w:p>
        </w:tc>
      </w:tr>
      <w:tr w:rsidR="00E26743" w:rsidRPr="00E26743" w14:paraId="136C30FE" w14:textId="77777777" w:rsidTr="006862B0">
        <w:trPr>
          <w:wAfter w:w="182" w:type="dxa"/>
          <w:trHeight w:val="531"/>
        </w:trPr>
        <w:tc>
          <w:tcPr>
            <w:tcW w:w="715" w:type="dxa"/>
          </w:tcPr>
          <w:p w14:paraId="5097A429" w14:textId="48931794" w:rsidR="00087EDC" w:rsidRPr="00E26743" w:rsidRDefault="00435112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322" w:type="dxa"/>
            <w:gridSpan w:val="2"/>
          </w:tcPr>
          <w:p w14:paraId="70DF7B89" w14:textId="77777777" w:rsidR="00435112" w:rsidRPr="00E26743" w:rsidRDefault="00435112" w:rsidP="004351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Việt Nam từ năm 1918 đến năm 1945</w:t>
            </w:r>
          </w:p>
          <w:p w14:paraId="6481ABE8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299" w:type="dxa"/>
            <w:gridSpan w:val="2"/>
          </w:tcPr>
          <w:p w14:paraId="5DACDC84" w14:textId="58911FE6" w:rsidR="00087EDC" w:rsidRPr="00E26743" w:rsidRDefault="00435112" w:rsidP="00A52730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Phong trào dân tộc dân chủ những năm 1918 – 1930</w:t>
            </w:r>
            <w:r w:rsidR="00E26743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.</w:t>
            </w:r>
          </w:p>
        </w:tc>
        <w:tc>
          <w:tcPr>
            <w:tcW w:w="1843" w:type="dxa"/>
            <w:vAlign w:val="center"/>
          </w:tcPr>
          <w:p w14:paraId="4B9489BF" w14:textId="37DFF47F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1C753D67" w14:textId="196CB7ED" w:rsidR="00087EDC" w:rsidRPr="00E26743" w:rsidRDefault="00AA2BE0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1*</w:t>
            </w:r>
          </w:p>
        </w:tc>
        <w:tc>
          <w:tcPr>
            <w:tcW w:w="1626" w:type="dxa"/>
            <w:vAlign w:val="center"/>
          </w:tcPr>
          <w:p w14:paraId="58C16A2A" w14:textId="36CED5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864" w:type="dxa"/>
            <w:gridSpan w:val="2"/>
            <w:vAlign w:val="center"/>
          </w:tcPr>
          <w:p w14:paraId="0F12AD9E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68" w:type="dxa"/>
            <w:gridSpan w:val="2"/>
          </w:tcPr>
          <w:p w14:paraId="5A9B5080" w14:textId="7B102E58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E26743" w:rsidRPr="00E26743" w14:paraId="63E2110F" w14:textId="77777777" w:rsidTr="006862B0">
        <w:trPr>
          <w:wAfter w:w="182" w:type="dxa"/>
          <w:trHeight w:val="459"/>
        </w:trPr>
        <w:tc>
          <w:tcPr>
            <w:tcW w:w="6336" w:type="dxa"/>
            <w:gridSpan w:val="5"/>
            <w:vAlign w:val="center"/>
          </w:tcPr>
          <w:p w14:paraId="53496BA2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Tỉ lệ</w:t>
            </w:r>
          </w:p>
        </w:tc>
        <w:tc>
          <w:tcPr>
            <w:tcW w:w="1843" w:type="dxa"/>
            <w:vAlign w:val="center"/>
          </w:tcPr>
          <w:p w14:paraId="42B31379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1843" w:type="dxa"/>
            <w:gridSpan w:val="3"/>
            <w:vAlign w:val="center"/>
          </w:tcPr>
          <w:p w14:paraId="6AFED8D4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1626" w:type="dxa"/>
            <w:vAlign w:val="center"/>
          </w:tcPr>
          <w:p w14:paraId="4DD12EFB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1864" w:type="dxa"/>
            <w:gridSpan w:val="2"/>
            <w:vAlign w:val="center"/>
          </w:tcPr>
          <w:p w14:paraId="6D0437A9" w14:textId="77777777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  <w:tc>
          <w:tcPr>
            <w:tcW w:w="1568" w:type="dxa"/>
            <w:gridSpan w:val="2"/>
          </w:tcPr>
          <w:p w14:paraId="55D83E7C" w14:textId="3FBDD26B" w:rsidR="00087EDC" w:rsidRPr="00E26743" w:rsidRDefault="00087EDC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50</w:t>
            </w:r>
            <w:r w:rsidR="008357B1" w:rsidRPr="00E26743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</w:tr>
      <w:tr w:rsidR="00E26743" w:rsidRPr="00E26743" w14:paraId="2FD1F0FF" w14:textId="77777777" w:rsidTr="006862B0">
        <w:trPr>
          <w:wAfter w:w="182" w:type="dxa"/>
          <w:trHeight w:val="459"/>
        </w:trPr>
        <w:tc>
          <w:tcPr>
            <w:tcW w:w="15080" w:type="dxa"/>
            <w:gridSpan w:val="14"/>
            <w:vAlign w:val="center"/>
          </w:tcPr>
          <w:p w14:paraId="72B54982" w14:textId="5A428A1A" w:rsidR="00087EDC" w:rsidRPr="00E26743" w:rsidRDefault="00087EDC" w:rsidP="009271C5">
            <w:pPr>
              <w:spacing w:after="0" w:line="264" w:lineRule="auto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 xml:space="preserve">PHÂN MÔN </w:t>
            </w:r>
            <w:r w:rsidR="008357B1" w:rsidRPr="00E26743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ĐỊA LÍ</w:t>
            </w:r>
          </w:p>
        </w:tc>
      </w:tr>
      <w:tr w:rsidR="00D406D0" w:rsidRPr="00E26743" w14:paraId="3D2FB764" w14:textId="77777777" w:rsidTr="006862B0">
        <w:tblPrEx>
          <w:jc w:val="center"/>
        </w:tblPrEx>
        <w:trPr>
          <w:wAfter w:w="182" w:type="dxa"/>
          <w:trHeight w:val="650"/>
          <w:jc w:val="center"/>
        </w:trPr>
        <w:tc>
          <w:tcPr>
            <w:tcW w:w="715" w:type="dxa"/>
            <w:shd w:val="clear" w:color="auto" w:fill="auto"/>
          </w:tcPr>
          <w:p w14:paraId="2417285A" w14:textId="6893A851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5" w:type="dxa"/>
            <w:shd w:val="clear" w:color="auto" w:fill="auto"/>
          </w:tcPr>
          <w:p w14:paraId="1F250DDF" w14:textId="265ECDBC" w:rsidR="00D406D0" w:rsidRPr="00E26743" w:rsidRDefault="00D406D0" w:rsidP="00D406D0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-8"/>
                <w:sz w:val="26"/>
                <w:szCs w:val="26"/>
              </w:rPr>
            </w:pPr>
            <w:r w:rsidRPr="00C17F8A">
              <w:rPr>
                <w:rFonts w:ascii="Times New Roman" w:eastAsia="Batang" w:hAnsi="Times New Roman" w:cs="Times New Roman"/>
                <w:b/>
                <w:bCs/>
                <w:color w:val="548DD4" w:themeColor="text2" w:themeTint="99"/>
                <w:sz w:val="28"/>
                <w:szCs w:val="28"/>
                <w:lang w:val="vi-VN" w:eastAsia="ko-KR"/>
              </w:rPr>
              <w:t>ĐỊA LÍ DÂN CƯ VIỆT NAM</w:t>
            </w:r>
          </w:p>
        </w:tc>
        <w:tc>
          <w:tcPr>
            <w:tcW w:w="3323" w:type="dxa"/>
            <w:gridSpan w:val="2"/>
            <w:shd w:val="clear" w:color="auto" w:fill="auto"/>
          </w:tcPr>
          <w:p w14:paraId="1E0776AC" w14:textId="77777777" w:rsidR="00D406D0" w:rsidRPr="00C17F8A" w:rsidRDefault="00D406D0" w:rsidP="00D40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C17F8A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– Thành phần dân tộc</w:t>
            </w:r>
          </w:p>
          <w:p w14:paraId="1F606201" w14:textId="77777777" w:rsidR="00D406D0" w:rsidRPr="00C17F8A" w:rsidRDefault="00D406D0" w:rsidP="00D40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C17F8A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– Gia tăng dân số ở các thời kì</w:t>
            </w:r>
          </w:p>
          <w:p w14:paraId="4F9C78B5" w14:textId="77777777" w:rsidR="00D406D0" w:rsidRPr="00C17F8A" w:rsidRDefault="00D406D0" w:rsidP="00D40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C17F8A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– Cơ cấu dân số theo tuổi và giới tính</w:t>
            </w:r>
          </w:p>
          <w:p w14:paraId="40CFA85F" w14:textId="77777777" w:rsidR="00D406D0" w:rsidRPr="00C17F8A" w:rsidRDefault="00D406D0" w:rsidP="00D40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C17F8A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– Phân bố dân cư</w:t>
            </w:r>
          </w:p>
          <w:p w14:paraId="797B1E93" w14:textId="77777777" w:rsidR="00D406D0" w:rsidRPr="00C17F8A" w:rsidRDefault="00D406D0" w:rsidP="00D40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C17F8A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lastRenderedPageBreak/>
              <w:t>– Các loại hình quần cư thành thị và nông thôn</w:t>
            </w:r>
          </w:p>
          <w:p w14:paraId="0350D3FC" w14:textId="77777777" w:rsidR="00D406D0" w:rsidRPr="00C17F8A" w:rsidRDefault="00D406D0" w:rsidP="00D40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C17F8A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– Lao động và việc làm</w:t>
            </w:r>
          </w:p>
          <w:p w14:paraId="5832237B" w14:textId="4EE11149" w:rsidR="00D406D0" w:rsidRPr="00E26743" w:rsidRDefault="00D406D0" w:rsidP="00D406D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C17F8A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– Chất lượng cuộc sống</w:t>
            </w:r>
          </w:p>
        </w:tc>
        <w:tc>
          <w:tcPr>
            <w:tcW w:w="1885" w:type="dxa"/>
            <w:gridSpan w:val="3"/>
            <w:shd w:val="clear" w:color="auto" w:fill="auto"/>
          </w:tcPr>
          <w:p w14:paraId="7DC6A24B" w14:textId="2B60F3D7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792" w:type="dxa"/>
            <w:shd w:val="clear" w:color="auto" w:fill="auto"/>
          </w:tcPr>
          <w:p w14:paraId="4177532D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DEE8687" w14:textId="77777777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98" w:type="dxa"/>
            <w:gridSpan w:val="3"/>
            <w:shd w:val="clear" w:color="auto" w:fill="auto"/>
          </w:tcPr>
          <w:p w14:paraId="22E743B2" w14:textId="77777777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shd w:val="clear" w:color="auto" w:fill="auto"/>
          </w:tcPr>
          <w:p w14:paraId="1D1CDB2F" w14:textId="77777777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7" w:type="dxa"/>
            <w:shd w:val="clear" w:color="auto" w:fill="auto"/>
          </w:tcPr>
          <w:p w14:paraId="19BEB78C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0,67</w:t>
            </w:r>
          </w:p>
          <w:p w14:paraId="2BDFA0FC" w14:textId="4494334D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6,7%</w:t>
            </w:r>
          </w:p>
        </w:tc>
      </w:tr>
      <w:tr w:rsidR="00D406D0" w:rsidRPr="00E26743" w14:paraId="376F6D83" w14:textId="77777777" w:rsidTr="006862B0">
        <w:tblPrEx>
          <w:jc w:val="center"/>
        </w:tblPrEx>
        <w:trPr>
          <w:wAfter w:w="182" w:type="dxa"/>
          <w:trHeight w:val="546"/>
          <w:jc w:val="center"/>
        </w:trPr>
        <w:tc>
          <w:tcPr>
            <w:tcW w:w="715" w:type="dxa"/>
            <w:shd w:val="clear" w:color="auto" w:fill="auto"/>
          </w:tcPr>
          <w:p w14:paraId="6A9B5AFB" w14:textId="2C09CE48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5" w:type="dxa"/>
            <w:shd w:val="clear" w:color="auto" w:fill="auto"/>
          </w:tcPr>
          <w:p w14:paraId="0C096113" w14:textId="77777777" w:rsidR="00D406D0" w:rsidRPr="00C17F8A" w:rsidRDefault="00D406D0" w:rsidP="00D40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color w:val="548DD4" w:themeColor="text2" w:themeTint="99"/>
                <w:sz w:val="28"/>
                <w:szCs w:val="28"/>
                <w:lang w:eastAsia="ko-KR"/>
              </w:rPr>
            </w:pPr>
            <w:r w:rsidRPr="00C17F8A">
              <w:rPr>
                <w:rFonts w:ascii="Times New Roman" w:eastAsia="Batang" w:hAnsi="Times New Roman" w:cs="Times New Roman"/>
                <w:b/>
                <w:bCs/>
                <w:color w:val="548DD4" w:themeColor="text2" w:themeTint="99"/>
                <w:sz w:val="28"/>
                <w:szCs w:val="28"/>
                <w:lang w:eastAsia="ko-KR"/>
              </w:rPr>
              <w:t xml:space="preserve">ĐỊA LÍ CÁC NGÀNH KINH TẾ </w:t>
            </w:r>
          </w:p>
          <w:p w14:paraId="5EDDBF56" w14:textId="77777777" w:rsidR="00D406D0" w:rsidRDefault="00D406D0" w:rsidP="00D406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</w:pPr>
          </w:p>
          <w:p w14:paraId="08D13651" w14:textId="7C02313D" w:rsidR="00D406D0" w:rsidRPr="00E26743" w:rsidRDefault="00D406D0" w:rsidP="00D406D0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  <w:t xml:space="preserve">1. </w:t>
            </w:r>
            <w:r w:rsidRPr="001D457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  <w:t>NÔNG, LÂM, THUỶ SẢN</w:t>
            </w:r>
          </w:p>
        </w:tc>
        <w:tc>
          <w:tcPr>
            <w:tcW w:w="3323" w:type="dxa"/>
            <w:gridSpan w:val="2"/>
            <w:shd w:val="clear" w:color="auto" w:fill="auto"/>
          </w:tcPr>
          <w:p w14:paraId="7B27D9AF" w14:textId="77777777" w:rsidR="00D406D0" w:rsidRDefault="00D406D0" w:rsidP="00D40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2D6F766" w14:textId="77777777" w:rsidR="00D406D0" w:rsidRDefault="00D406D0" w:rsidP="00D40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14:paraId="4BDDE264" w14:textId="77777777" w:rsidR="00D406D0" w:rsidRDefault="00D406D0" w:rsidP="00D40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14:paraId="1A42E41B" w14:textId="77777777" w:rsidR="00D406D0" w:rsidRDefault="00D406D0" w:rsidP="00D40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14:paraId="1335A81E" w14:textId="77777777" w:rsidR="00D406D0" w:rsidRPr="00C17F8A" w:rsidRDefault="00D406D0" w:rsidP="00D40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C17F8A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– Các nhân tố chính ảnh hưởng đến sự phát triển và phân bố nông, lâm, thuỷ sản</w:t>
            </w:r>
          </w:p>
          <w:p w14:paraId="0C7F453E" w14:textId="77777777" w:rsidR="00D406D0" w:rsidRPr="00C17F8A" w:rsidRDefault="00D406D0" w:rsidP="00D40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C17F8A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– Sự phát triển và phân bố nông, lâm, thuỷ sản</w:t>
            </w:r>
          </w:p>
          <w:p w14:paraId="414FEA8F" w14:textId="099013CC" w:rsidR="00D406D0" w:rsidRPr="00E26743" w:rsidRDefault="00D406D0" w:rsidP="00D406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7F8A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– Vấn đề phát triển nông nghiệp xanh</w:t>
            </w:r>
          </w:p>
        </w:tc>
        <w:tc>
          <w:tcPr>
            <w:tcW w:w="1885" w:type="dxa"/>
            <w:gridSpan w:val="3"/>
            <w:shd w:val="clear" w:color="auto" w:fill="auto"/>
          </w:tcPr>
          <w:p w14:paraId="77543C64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9DCCE0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C993A7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324542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97DBC7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E639AE" w14:textId="28D7433A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2" w:type="dxa"/>
            <w:shd w:val="clear" w:color="auto" w:fill="auto"/>
          </w:tcPr>
          <w:p w14:paraId="653ACB0E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B8CC0C3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1CBC92B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1F11F50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A4AE562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83F97DC" w14:textId="464E963F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698" w:type="dxa"/>
            <w:gridSpan w:val="3"/>
            <w:shd w:val="clear" w:color="auto" w:fill="auto"/>
          </w:tcPr>
          <w:p w14:paraId="4FE6C333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2DB5AC2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435BF83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D00C1CE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117E509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AB1AFFB" w14:textId="1CBA6503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1/2</w:t>
            </w:r>
          </w:p>
        </w:tc>
        <w:tc>
          <w:tcPr>
            <w:tcW w:w="1885" w:type="dxa"/>
            <w:gridSpan w:val="2"/>
            <w:shd w:val="clear" w:color="auto" w:fill="auto"/>
          </w:tcPr>
          <w:p w14:paraId="35C1D64B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846C98B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EAED294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3D165FD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34255E0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DB920F3" w14:textId="02E570B5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1/2</w:t>
            </w:r>
          </w:p>
        </w:tc>
        <w:tc>
          <w:tcPr>
            <w:tcW w:w="1517" w:type="dxa"/>
            <w:shd w:val="clear" w:color="auto" w:fill="auto"/>
          </w:tcPr>
          <w:p w14:paraId="37218CAC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D1E6FD1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3B45A6D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8FDD59A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CF82BCB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3,67</w:t>
            </w:r>
          </w:p>
          <w:p w14:paraId="16C8FBC5" w14:textId="47B4E316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36,7 %</w:t>
            </w:r>
          </w:p>
        </w:tc>
      </w:tr>
      <w:tr w:rsidR="00D406D0" w:rsidRPr="00E26743" w14:paraId="2FE3B536" w14:textId="77777777" w:rsidTr="006862B0">
        <w:tblPrEx>
          <w:jc w:val="center"/>
        </w:tblPrEx>
        <w:trPr>
          <w:wAfter w:w="182" w:type="dxa"/>
          <w:trHeight w:val="837"/>
          <w:jc w:val="center"/>
        </w:trPr>
        <w:tc>
          <w:tcPr>
            <w:tcW w:w="715" w:type="dxa"/>
            <w:shd w:val="clear" w:color="auto" w:fill="auto"/>
          </w:tcPr>
          <w:p w14:paraId="48C9163A" w14:textId="7420A735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5" w:type="dxa"/>
            <w:shd w:val="clear" w:color="auto" w:fill="auto"/>
          </w:tcPr>
          <w:p w14:paraId="2A76BA9E" w14:textId="69DE8B2F" w:rsidR="00D406D0" w:rsidRPr="00E26743" w:rsidRDefault="00D406D0" w:rsidP="00D406D0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-8"/>
                <w:sz w:val="26"/>
                <w:szCs w:val="26"/>
              </w:rPr>
            </w:pPr>
            <w:r w:rsidRPr="001D457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pacing w:val="-8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1D457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pacing w:val="-8"/>
                <w:sz w:val="28"/>
                <w:szCs w:val="28"/>
              </w:rPr>
              <w:t>CÔNG NGHIỆP</w:t>
            </w:r>
          </w:p>
        </w:tc>
        <w:tc>
          <w:tcPr>
            <w:tcW w:w="3323" w:type="dxa"/>
            <w:gridSpan w:val="2"/>
            <w:shd w:val="clear" w:color="auto" w:fill="auto"/>
          </w:tcPr>
          <w:p w14:paraId="198E72D4" w14:textId="77777777" w:rsidR="00D406D0" w:rsidRPr="00C17F8A" w:rsidRDefault="00D406D0" w:rsidP="00D40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F8A">
              <w:rPr>
                <w:rFonts w:ascii="Times New Roman" w:eastAsia="Calibri" w:hAnsi="Times New Roman" w:cs="Times New Roman"/>
                <w:sz w:val="28"/>
                <w:szCs w:val="28"/>
              </w:rPr>
              <w:t>– Các nhân tố ảnh hưởng đến sự phát triển và phân bố công nghiệp</w:t>
            </w:r>
          </w:p>
          <w:p w14:paraId="08D7DFF3" w14:textId="77777777" w:rsidR="00D406D0" w:rsidRPr="00C17F8A" w:rsidRDefault="00D406D0" w:rsidP="00D40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F8A">
              <w:rPr>
                <w:rFonts w:ascii="Times New Roman" w:eastAsia="Calibri" w:hAnsi="Times New Roman" w:cs="Times New Roman"/>
                <w:sz w:val="28"/>
                <w:szCs w:val="28"/>
              </w:rPr>
              <w:t>– Sự phát triển và phân bố của các ngành công nghiệp chủ yếu</w:t>
            </w:r>
          </w:p>
          <w:p w14:paraId="3E350296" w14:textId="5CB711D7" w:rsidR="00D406D0" w:rsidRPr="00E26743" w:rsidRDefault="00D406D0" w:rsidP="00D406D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C17F8A">
              <w:rPr>
                <w:rFonts w:ascii="Times New Roman" w:eastAsia="Calibri" w:hAnsi="Times New Roman" w:cs="Times New Roman"/>
                <w:sz w:val="28"/>
                <w:szCs w:val="28"/>
              </w:rPr>
              <w:t>– Vấn đề phát triển công nghiệp xanh</w:t>
            </w:r>
          </w:p>
        </w:tc>
        <w:tc>
          <w:tcPr>
            <w:tcW w:w="1885" w:type="dxa"/>
            <w:gridSpan w:val="3"/>
            <w:shd w:val="clear" w:color="auto" w:fill="auto"/>
          </w:tcPr>
          <w:p w14:paraId="1D09B0DE" w14:textId="76345785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14:paraId="17D2EAD3" w14:textId="77777777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98" w:type="dxa"/>
            <w:gridSpan w:val="3"/>
            <w:shd w:val="clear" w:color="auto" w:fill="auto"/>
          </w:tcPr>
          <w:p w14:paraId="5BC00B86" w14:textId="1C1AF5BB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shd w:val="clear" w:color="auto" w:fill="auto"/>
          </w:tcPr>
          <w:p w14:paraId="4390B915" w14:textId="77777777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7" w:type="dxa"/>
            <w:shd w:val="clear" w:color="auto" w:fill="auto"/>
          </w:tcPr>
          <w:p w14:paraId="510E712B" w14:textId="77777777" w:rsidR="00D406D0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0,67</w:t>
            </w:r>
          </w:p>
          <w:p w14:paraId="17F512EC" w14:textId="32184F2C" w:rsidR="00D406D0" w:rsidRPr="00E26743" w:rsidRDefault="00D406D0" w:rsidP="00D40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6,7%</w:t>
            </w:r>
          </w:p>
        </w:tc>
      </w:tr>
      <w:tr w:rsidR="00D406D0" w:rsidRPr="00E26743" w14:paraId="6B693801" w14:textId="77777777" w:rsidTr="006862B0">
        <w:tblPrEx>
          <w:jc w:val="center"/>
        </w:tblPrEx>
        <w:trPr>
          <w:wAfter w:w="182" w:type="dxa"/>
          <w:trHeight w:val="460"/>
          <w:jc w:val="center"/>
        </w:trPr>
        <w:tc>
          <w:tcPr>
            <w:tcW w:w="6303" w:type="dxa"/>
            <w:gridSpan w:val="4"/>
            <w:vAlign w:val="center"/>
          </w:tcPr>
          <w:p w14:paraId="1144A788" w14:textId="77777777" w:rsidR="00D406D0" w:rsidRPr="00E26743" w:rsidRDefault="00D406D0" w:rsidP="00D406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Tỉ lệ</w:t>
            </w:r>
          </w:p>
        </w:tc>
        <w:tc>
          <w:tcPr>
            <w:tcW w:w="1885" w:type="dxa"/>
            <w:gridSpan w:val="3"/>
            <w:vAlign w:val="center"/>
          </w:tcPr>
          <w:p w14:paraId="37B8E320" w14:textId="082FD515" w:rsidR="00D406D0" w:rsidRPr="00E26743" w:rsidRDefault="00D406D0" w:rsidP="00D406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1792" w:type="dxa"/>
            <w:vAlign w:val="center"/>
          </w:tcPr>
          <w:p w14:paraId="4AEE1C17" w14:textId="77777777" w:rsidR="00D406D0" w:rsidRPr="00E26743" w:rsidRDefault="00D406D0" w:rsidP="00D406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1698" w:type="dxa"/>
            <w:gridSpan w:val="3"/>
            <w:vAlign w:val="center"/>
          </w:tcPr>
          <w:p w14:paraId="2BB8738D" w14:textId="77777777" w:rsidR="00D406D0" w:rsidRPr="00E26743" w:rsidRDefault="00D406D0" w:rsidP="00D406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1885" w:type="dxa"/>
            <w:gridSpan w:val="2"/>
            <w:vAlign w:val="center"/>
          </w:tcPr>
          <w:p w14:paraId="5E35AFDA" w14:textId="77777777" w:rsidR="00D406D0" w:rsidRPr="00E26743" w:rsidRDefault="00D406D0" w:rsidP="00D406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  <w:tc>
          <w:tcPr>
            <w:tcW w:w="1517" w:type="dxa"/>
          </w:tcPr>
          <w:p w14:paraId="4CA830E9" w14:textId="77777777" w:rsidR="00D406D0" w:rsidRPr="00E26743" w:rsidRDefault="00D406D0" w:rsidP="00D406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50%</w:t>
            </w:r>
          </w:p>
        </w:tc>
      </w:tr>
      <w:tr w:rsidR="00D406D0" w:rsidRPr="00E26743" w14:paraId="4B0AC1DF" w14:textId="77777777" w:rsidTr="006862B0">
        <w:tblPrEx>
          <w:jc w:val="center"/>
        </w:tblPrEx>
        <w:trPr>
          <w:wAfter w:w="182" w:type="dxa"/>
          <w:trHeight w:val="460"/>
          <w:jc w:val="center"/>
        </w:trPr>
        <w:tc>
          <w:tcPr>
            <w:tcW w:w="6303" w:type="dxa"/>
            <w:gridSpan w:val="4"/>
            <w:vAlign w:val="center"/>
          </w:tcPr>
          <w:p w14:paraId="3E9664A4" w14:textId="77777777" w:rsidR="00D406D0" w:rsidRPr="00E26743" w:rsidRDefault="00D406D0" w:rsidP="00D406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Tỉ lệ chung</w:t>
            </w:r>
          </w:p>
        </w:tc>
        <w:tc>
          <w:tcPr>
            <w:tcW w:w="1885" w:type="dxa"/>
            <w:gridSpan w:val="3"/>
            <w:vAlign w:val="center"/>
          </w:tcPr>
          <w:p w14:paraId="2A9FBF2C" w14:textId="77777777" w:rsidR="00D406D0" w:rsidRPr="00E26743" w:rsidRDefault="00D406D0" w:rsidP="00D406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40%</w:t>
            </w:r>
          </w:p>
        </w:tc>
        <w:tc>
          <w:tcPr>
            <w:tcW w:w="1792" w:type="dxa"/>
            <w:vAlign w:val="center"/>
          </w:tcPr>
          <w:p w14:paraId="4D75BB6C" w14:textId="77777777" w:rsidR="00D406D0" w:rsidRPr="00E26743" w:rsidRDefault="00D406D0" w:rsidP="00D406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30%</w:t>
            </w:r>
          </w:p>
        </w:tc>
        <w:tc>
          <w:tcPr>
            <w:tcW w:w="1698" w:type="dxa"/>
            <w:gridSpan w:val="3"/>
            <w:vAlign w:val="center"/>
          </w:tcPr>
          <w:p w14:paraId="38A4002B" w14:textId="77777777" w:rsidR="00D406D0" w:rsidRPr="00E26743" w:rsidRDefault="00D406D0" w:rsidP="00D406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1885" w:type="dxa"/>
            <w:gridSpan w:val="2"/>
            <w:vAlign w:val="center"/>
          </w:tcPr>
          <w:p w14:paraId="06A7349C" w14:textId="77777777" w:rsidR="00D406D0" w:rsidRPr="00E26743" w:rsidRDefault="00D406D0" w:rsidP="00D406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1517" w:type="dxa"/>
          </w:tcPr>
          <w:p w14:paraId="579A06FB" w14:textId="77777777" w:rsidR="00D406D0" w:rsidRPr="00E26743" w:rsidRDefault="00D406D0" w:rsidP="00D406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100%</w:t>
            </w:r>
          </w:p>
        </w:tc>
      </w:tr>
    </w:tbl>
    <w:p w14:paraId="6005C2EE" w14:textId="505201A7" w:rsidR="00087EDC" w:rsidRDefault="00087EDC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751635F0" w14:textId="702022F5" w:rsidR="002835AC" w:rsidRDefault="002835AC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BEA0B11" w14:textId="7CB73A9A" w:rsidR="002835AC" w:rsidRDefault="002835AC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C502553" w14:textId="49B4B2E6" w:rsidR="002835AC" w:rsidRDefault="002835AC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44001EA" w14:textId="77777777" w:rsidR="002835AC" w:rsidRPr="00E26743" w:rsidRDefault="002835AC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bookmarkStart w:id="0" w:name="_GoBack"/>
      <w:bookmarkEnd w:id="0"/>
    </w:p>
    <w:tbl>
      <w:tblPr>
        <w:tblW w:w="15262" w:type="dxa"/>
        <w:jc w:val="center"/>
        <w:tblLayout w:type="fixed"/>
        <w:tblLook w:val="0000" w:firstRow="0" w:lastRow="0" w:firstColumn="0" w:lastColumn="0" w:noHBand="0" w:noVBand="0"/>
      </w:tblPr>
      <w:tblGrid>
        <w:gridCol w:w="7162"/>
        <w:gridCol w:w="8100"/>
      </w:tblGrid>
      <w:tr w:rsidR="00C24A89" w:rsidRPr="00E26743" w14:paraId="0E8DE183" w14:textId="77777777" w:rsidTr="006862B0">
        <w:trPr>
          <w:trHeight w:val="286"/>
          <w:jc w:val="center"/>
        </w:trPr>
        <w:tc>
          <w:tcPr>
            <w:tcW w:w="6394" w:type="dxa"/>
          </w:tcPr>
          <w:p w14:paraId="58141766" w14:textId="77777777" w:rsidR="00C24A89" w:rsidRPr="00E26743" w:rsidRDefault="00C24A89" w:rsidP="00A52730">
            <w:pPr>
              <w:pStyle w:val="NoSpacing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PHÒNG GD&amp;ĐT HUYỆN NÚI THÀNH</w:t>
            </w:r>
          </w:p>
          <w:p w14:paraId="15D29653" w14:textId="77777777" w:rsidR="00C24A89" w:rsidRPr="00E26743" w:rsidRDefault="00C24A89" w:rsidP="00A52730">
            <w:pPr>
              <w:pStyle w:val="NoSpacing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B36902" wp14:editId="7CAFB632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262890</wp:posOffset>
                      </wp:positionV>
                      <wp:extent cx="2457450" cy="0"/>
                      <wp:effectExtent l="0" t="0" r="19050" b="19050"/>
                      <wp:wrapNone/>
                      <wp:docPr id="1827055150" name="Straight Connector 1827055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457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DCE034" id="Straight Connector 182705515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5pt,20.7pt" to="25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">
                      <o:lock v:ext="edit" shapetype="f"/>
                    </v:line>
                  </w:pict>
                </mc:Fallback>
              </mc:AlternateContent>
            </w:r>
            <w:r w:rsidRPr="00E267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TRƯỜNG THCS LÝ THƯỜNG KIỆT</w:t>
            </w:r>
          </w:p>
        </w:tc>
        <w:tc>
          <w:tcPr>
            <w:tcW w:w="7231" w:type="dxa"/>
          </w:tcPr>
          <w:p w14:paraId="2FD89C05" w14:textId="77777777" w:rsidR="006862B0" w:rsidRDefault="008357B1" w:rsidP="00A5273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      </w:t>
            </w:r>
            <w:r w:rsidR="00C24A89" w:rsidRPr="00E2674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    </w:t>
            </w:r>
          </w:p>
          <w:p w14:paraId="545E6BF4" w14:textId="77777777" w:rsidR="006862B0" w:rsidRDefault="006862B0" w:rsidP="00A5273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ADDA1B4" w14:textId="23E647D5" w:rsidR="00C24A89" w:rsidRPr="00E26743" w:rsidRDefault="008357B1" w:rsidP="006862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BẢNG ĐẶC TẢ </w:t>
            </w:r>
            <w:r w:rsidR="00C24A89" w:rsidRPr="00E2674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ĐỀ KIỂM TRA </w:t>
            </w:r>
            <w:r w:rsidRPr="00E2674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GIỮA HỌC </w:t>
            </w:r>
            <w:r w:rsidR="00C24A89" w:rsidRPr="00E2674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KÌ I</w:t>
            </w:r>
          </w:p>
          <w:p w14:paraId="33914F08" w14:textId="153BA4DD" w:rsidR="00C24A89" w:rsidRPr="00E26743" w:rsidRDefault="00C24A89" w:rsidP="00A52730">
            <w:pPr>
              <w:pStyle w:val="NoSpacing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     </w:t>
            </w:r>
            <w:r w:rsidR="008357B1" w:rsidRPr="00E267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 </w:t>
            </w:r>
            <w:r w:rsidRPr="00E267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         </w:t>
            </w:r>
            <w:r w:rsidR="008357B1" w:rsidRPr="00E267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  </w:t>
            </w:r>
            <w:r w:rsidRPr="00E267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</w:t>
            </w:r>
            <w:r w:rsidR="008357B1" w:rsidRPr="00E267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E267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MÔN: LỊCH SỬ - ĐỊ</w:t>
            </w:r>
            <w:r w:rsidR="00AB51A3" w:rsidRPr="00E267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A LÍ 9</w:t>
            </w:r>
            <w:r w:rsidRPr="00E267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. </w:t>
            </w:r>
          </w:p>
          <w:p w14:paraId="39C67BF3" w14:textId="2535C371" w:rsidR="00C24A89" w:rsidRPr="00E26743" w:rsidRDefault="00C24A89" w:rsidP="00A77BB3">
            <w:pPr>
              <w:pStyle w:val="NoSpacing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          </w:t>
            </w:r>
            <w:r w:rsidR="008357B1" w:rsidRPr="00E267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         </w:t>
            </w:r>
            <w:r w:rsidRPr="00E267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  </w:t>
            </w:r>
            <w:r w:rsidR="008357B1" w:rsidRPr="00E267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</w:t>
            </w:r>
            <w:r w:rsidRPr="00E267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NĂM HỌ</w:t>
            </w:r>
            <w:r w:rsidR="008357B1" w:rsidRPr="00E267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C: 2024 – 2025</w:t>
            </w:r>
          </w:p>
        </w:tc>
      </w:tr>
    </w:tbl>
    <w:p w14:paraId="08DAFA8A" w14:textId="42BAFA2C" w:rsidR="00266E35" w:rsidRPr="00E26743" w:rsidRDefault="00266E35" w:rsidP="00266E3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Style w:val="TableGrid"/>
        <w:tblW w:w="15262" w:type="dxa"/>
        <w:jc w:val="center"/>
        <w:tblLook w:val="04A0" w:firstRow="1" w:lastRow="0" w:firstColumn="1" w:lastColumn="0" w:noHBand="0" w:noVBand="1"/>
      </w:tblPr>
      <w:tblGrid>
        <w:gridCol w:w="885"/>
        <w:gridCol w:w="27"/>
        <w:gridCol w:w="2054"/>
        <w:gridCol w:w="94"/>
        <w:gridCol w:w="2100"/>
        <w:gridCol w:w="60"/>
        <w:gridCol w:w="5647"/>
        <w:gridCol w:w="1182"/>
        <w:gridCol w:w="1182"/>
        <w:gridCol w:w="1038"/>
        <w:gridCol w:w="993"/>
      </w:tblGrid>
      <w:tr w:rsidR="00E26743" w:rsidRPr="00E26743" w14:paraId="6769A176" w14:textId="77777777" w:rsidTr="006862B0">
        <w:trPr>
          <w:jc w:val="center"/>
        </w:trPr>
        <w:tc>
          <w:tcPr>
            <w:tcW w:w="885" w:type="dxa"/>
            <w:vMerge w:val="restart"/>
            <w:vAlign w:val="bottom"/>
          </w:tcPr>
          <w:p w14:paraId="53CA3AE0" w14:textId="77777777" w:rsidR="00266E35" w:rsidRPr="00E26743" w:rsidRDefault="00266E35" w:rsidP="00266E35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b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2081" w:type="dxa"/>
            <w:gridSpan w:val="2"/>
            <w:vMerge w:val="restart"/>
            <w:vAlign w:val="bottom"/>
          </w:tcPr>
          <w:p w14:paraId="10418CCD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</w:t>
            </w:r>
          </w:p>
          <w:p w14:paraId="3DC35DC1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2194" w:type="dxa"/>
            <w:gridSpan w:val="2"/>
            <w:vMerge w:val="restart"/>
            <w:vAlign w:val="bottom"/>
          </w:tcPr>
          <w:p w14:paraId="0AF08152" w14:textId="77777777" w:rsidR="00266E35" w:rsidRPr="00E26743" w:rsidRDefault="00266E35" w:rsidP="00266E35">
            <w:pPr>
              <w:spacing w:after="0" w:line="240" w:lineRule="auto"/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5707" w:type="dxa"/>
            <w:gridSpan w:val="2"/>
            <w:vMerge w:val="restart"/>
            <w:vAlign w:val="bottom"/>
          </w:tcPr>
          <w:p w14:paraId="479DCFDA" w14:textId="77777777" w:rsidR="00266E35" w:rsidRPr="00E26743" w:rsidRDefault="00266E35" w:rsidP="00266E35">
            <w:pPr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Mức độ đánh giá</w:t>
            </w:r>
          </w:p>
        </w:tc>
        <w:tc>
          <w:tcPr>
            <w:tcW w:w="4395" w:type="dxa"/>
            <w:gridSpan w:val="4"/>
          </w:tcPr>
          <w:p w14:paraId="0C3BA65B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E26743" w:rsidRPr="00E26743" w14:paraId="21D44415" w14:textId="77777777" w:rsidTr="006862B0">
        <w:trPr>
          <w:jc w:val="center"/>
        </w:trPr>
        <w:tc>
          <w:tcPr>
            <w:tcW w:w="885" w:type="dxa"/>
            <w:vMerge/>
            <w:vAlign w:val="bottom"/>
          </w:tcPr>
          <w:p w14:paraId="5A6412BE" w14:textId="77777777" w:rsidR="00266E35" w:rsidRPr="00E26743" w:rsidRDefault="00266E35" w:rsidP="00266E35">
            <w:pPr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81" w:type="dxa"/>
            <w:gridSpan w:val="2"/>
            <w:vMerge/>
            <w:vAlign w:val="bottom"/>
          </w:tcPr>
          <w:p w14:paraId="4C2FEBEC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94" w:type="dxa"/>
            <w:gridSpan w:val="2"/>
            <w:vMerge/>
            <w:vAlign w:val="bottom"/>
          </w:tcPr>
          <w:p w14:paraId="657AA1F6" w14:textId="77777777" w:rsidR="00266E35" w:rsidRPr="00E26743" w:rsidRDefault="00266E35" w:rsidP="00266E35">
            <w:pPr>
              <w:spacing w:after="0" w:line="240" w:lineRule="auto"/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707" w:type="dxa"/>
            <w:gridSpan w:val="2"/>
            <w:vMerge/>
            <w:vAlign w:val="bottom"/>
          </w:tcPr>
          <w:p w14:paraId="2CA4436B" w14:textId="77777777" w:rsidR="00266E35" w:rsidRPr="00E26743" w:rsidRDefault="00266E35" w:rsidP="00266E35">
            <w:pPr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82" w:type="dxa"/>
          </w:tcPr>
          <w:p w14:paraId="34BB2CAC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vi-VN"/>
              </w:rPr>
            </w:pPr>
            <w:r w:rsidRPr="00E26743">
              <w:rPr>
                <w:rFonts w:cs="Times New Roman"/>
                <w:b/>
                <w:i/>
                <w:color w:val="000000" w:themeColor="text1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1182" w:type="dxa"/>
          </w:tcPr>
          <w:p w14:paraId="0BADA34C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1038" w:type="dxa"/>
          </w:tcPr>
          <w:p w14:paraId="1F5E41CD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993" w:type="dxa"/>
          </w:tcPr>
          <w:p w14:paraId="7E0F08DF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26743"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Vận dụng cao</w:t>
            </w:r>
          </w:p>
        </w:tc>
      </w:tr>
      <w:tr w:rsidR="00E26743" w:rsidRPr="00E26743" w14:paraId="4C75D004" w14:textId="77777777" w:rsidTr="006862B0">
        <w:trPr>
          <w:jc w:val="center"/>
        </w:trPr>
        <w:tc>
          <w:tcPr>
            <w:tcW w:w="15262" w:type="dxa"/>
            <w:gridSpan w:val="11"/>
          </w:tcPr>
          <w:p w14:paraId="674490D9" w14:textId="77777777" w:rsidR="00266E35" w:rsidRPr="00E26743" w:rsidRDefault="00266E35" w:rsidP="00A77BB3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b/>
                <w:color w:val="000000" w:themeColor="text1"/>
                <w:sz w:val="26"/>
                <w:szCs w:val="26"/>
              </w:rPr>
              <w:t>PHÂN MÔN LỊCH SỬ</w:t>
            </w:r>
          </w:p>
        </w:tc>
      </w:tr>
      <w:tr w:rsidR="00E26743" w:rsidRPr="00E26743" w14:paraId="3F564F58" w14:textId="77777777" w:rsidTr="006862B0">
        <w:trPr>
          <w:jc w:val="center"/>
        </w:trPr>
        <w:tc>
          <w:tcPr>
            <w:tcW w:w="885" w:type="dxa"/>
            <w:vMerge w:val="restart"/>
          </w:tcPr>
          <w:p w14:paraId="5EB9F49B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1EE9BF45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085B6F32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36C57C53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513F479B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03AADBC8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4CBE2C4C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088DC8B6" w14:textId="5B0A9915" w:rsidR="00266E35" w:rsidRPr="00E26743" w:rsidRDefault="00266E35" w:rsidP="009B4EFE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4259A809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14:paraId="04904AC6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E9137D1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81" w:type="dxa"/>
            <w:gridSpan w:val="2"/>
            <w:vMerge w:val="restart"/>
          </w:tcPr>
          <w:p w14:paraId="14171503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548DBD86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5CACA8AD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66CFDD5F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4F6C6E43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1BFD056B" w14:textId="1E5B1624" w:rsidR="00266E35" w:rsidRPr="00E26743" w:rsidRDefault="00266E35" w:rsidP="009B4EFE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54C5ADF1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3EAEC8BF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52582B31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b/>
                <w:color w:val="000000" w:themeColor="text1"/>
                <w:sz w:val="26"/>
                <w:szCs w:val="26"/>
              </w:rPr>
              <w:t>Thế giới từ 1918 đến năm 1945</w:t>
            </w:r>
          </w:p>
        </w:tc>
        <w:tc>
          <w:tcPr>
            <w:tcW w:w="2194" w:type="dxa"/>
            <w:gridSpan w:val="2"/>
          </w:tcPr>
          <w:p w14:paraId="1B7DCE8B" w14:textId="77777777" w:rsidR="00266E35" w:rsidRPr="00E26743" w:rsidRDefault="00266E35" w:rsidP="00266E35">
            <w:pPr>
              <w:spacing w:after="240" w:line="276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1. Nước Nga và Liên Xô từ năm 1918 đến năm 1945</w:t>
            </w:r>
          </w:p>
        </w:tc>
        <w:tc>
          <w:tcPr>
            <w:tcW w:w="5707" w:type="dxa"/>
            <w:gridSpan w:val="2"/>
            <w:vAlign w:val="bottom"/>
          </w:tcPr>
          <w:p w14:paraId="446978DF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  <w:p w14:paraId="1D4EDCB4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– Nêu được những nét chính về nước Nga trước khi Liên Xô được thành lập.</w:t>
            </w:r>
          </w:p>
          <w:p w14:paraId="7575A91F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– Trình bày được những thành tựu của công cuộc xây dựng chủ nghĩa xã hội ở Liên Xô (1921-1941).</w:t>
            </w:r>
          </w:p>
          <w:p w14:paraId="3DE61242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Vận dụng</w:t>
            </w:r>
          </w:p>
          <w:p w14:paraId="3E573B87" w14:textId="77777777" w:rsidR="00266E35" w:rsidRPr="00E26743" w:rsidRDefault="00266E35" w:rsidP="00266E35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Chỉ ra được hạn chế của công cuộc xây dựng chủ nghĩa xã hội ở Liên Xô (1921-1941).</w:t>
            </w:r>
          </w:p>
        </w:tc>
        <w:tc>
          <w:tcPr>
            <w:tcW w:w="1182" w:type="dxa"/>
          </w:tcPr>
          <w:p w14:paraId="38BA5961" w14:textId="77777777" w:rsidR="000C1325" w:rsidRPr="00E26743" w:rsidRDefault="000C132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39383CF" w14:textId="61CC3284" w:rsidR="00266E35" w:rsidRPr="00E26743" w:rsidRDefault="00BC221E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  <w:p w14:paraId="3D3466E7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1E5C896E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F110ECF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C7210D7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EFCC253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1B7C92A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82" w:type="dxa"/>
          </w:tcPr>
          <w:p w14:paraId="72AD1005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786424A" w14:textId="77777777" w:rsidR="000C1325" w:rsidRPr="00E26743" w:rsidRDefault="000C132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01E0C40" w14:textId="77777777" w:rsidR="000C1325" w:rsidRPr="00E26743" w:rsidRDefault="000C132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2B30994" w14:textId="77777777" w:rsidR="00AF60CA" w:rsidRPr="00E26743" w:rsidRDefault="00AF60CA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5849F8A" w14:textId="77777777" w:rsidR="00AF60CA" w:rsidRPr="00E26743" w:rsidRDefault="00AF60CA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6BFA31A6" w14:textId="77777777" w:rsidR="00AF60CA" w:rsidRPr="00E26743" w:rsidRDefault="00AF60CA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2A0B2E8" w14:textId="77777777" w:rsidR="00AF60CA" w:rsidRPr="00E26743" w:rsidRDefault="00AF60CA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44C7FC2" w14:textId="74E21348" w:rsidR="00266E35" w:rsidRPr="00E26743" w:rsidRDefault="00266E35" w:rsidP="00AF60CA">
            <w:pPr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</w:tcPr>
          <w:p w14:paraId="35CE1DB4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E26743" w:rsidRPr="00E26743" w14:paraId="5EB0652D" w14:textId="77777777" w:rsidTr="006862B0">
        <w:trPr>
          <w:jc w:val="center"/>
        </w:trPr>
        <w:tc>
          <w:tcPr>
            <w:tcW w:w="885" w:type="dxa"/>
            <w:vMerge/>
            <w:vAlign w:val="bottom"/>
          </w:tcPr>
          <w:p w14:paraId="6D2EAB59" w14:textId="77777777" w:rsidR="00266E35" w:rsidRPr="00E26743" w:rsidRDefault="00266E35" w:rsidP="00266E35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081" w:type="dxa"/>
            <w:gridSpan w:val="2"/>
            <w:vMerge/>
            <w:vAlign w:val="bottom"/>
          </w:tcPr>
          <w:p w14:paraId="32706101" w14:textId="77777777" w:rsidR="00266E35" w:rsidRPr="00E26743" w:rsidRDefault="00266E35" w:rsidP="00266E35">
            <w:pPr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94" w:type="dxa"/>
            <w:gridSpan w:val="2"/>
          </w:tcPr>
          <w:p w14:paraId="1C463DF4" w14:textId="77777777" w:rsidR="00266E35" w:rsidRPr="00E26743" w:rsidRDefault="00266E35" w:rsidP="00266E35">
            <w:pPr>
              <w:spacing w:after="240" w:line="276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2. Châu Âu và nước Mỹ từ năm 1918 đến năm 1945</w:t>
            </w:r>
          </w:p>
        </w:tc>
        <w:tc>
          <w:tcPr>
            <w:tcW w:w="5707" w:type="dxa"/>
            <w:gridSpan w:val="2"/>
          </w:tcPr>
          <w:p w14:paraId="4DC38445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  <w:p w14:paraId="60B6219B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– Trình bày được những nét chính về phong trào cách mạng và sự thành lập Quốc tế Cộng sản; đại suy thoái kinh tế 1929 – 1933; sự hình thành chủ nghĩa phát xít ở châu Âu.</w:t>
            </w:r>
          </w:p>
          <w:p w14:paraId="46342FA5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Thông hiểu</w:t>
            </w:r>
          </w:p>
          <w:p w14:paraId="5B149BD7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– Mô tả được tình hình chính trị và sự phát triển kinh tế của nước Mỹ giữa hai cuộc chiến tranh thế giới.</w:t>
            </w:r>
          </w:p>
        </w:tc>
        <w:tc>
          <w:tcPr>
            <w:tcW w:w="1182" w:type="dxa"/>
          </w:tcPr>
          <w:p w14:paraId="0B3CC3DF" w14:textId="147890ED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05C919C" w14:textId="2A4B12BF" w:rsidR="00BC221E" w:rsidRPr="00E26743" w:rsidRDefault="00BC221E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1D1AF3A5" w14:textId="533F4A4C" w:rsidR="00BC221E" w:rsidRPr="00E26743" w:rsidRDefault="00BC221E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  <w:p w14:paraId="3532FFE7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0901C1C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39313D2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82" w:type="dxa"/>
          </w:tcPr>
          <w:p w14:paraId="63288FF6" w14:textId="77777777" w:rsidR="00AF60CA" w:rsidRPr="00E26743" w:rsidRDefault="00AF60CA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DECC011" w14:textId="77777777" w:rsidR="00AF60CA" w:rsidRPr="00E26743" w:rsidRDefault="00AF60CA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9B8C608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6BB57B2" w14:textId="77777777" w:rsidR="00AF60CA" w:rsidRPr="00E26743" w:rsidRDefault="00AF60CA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1605D6CF" w14:textId="77777777" w:rsidR="00AF60CA" w:rsidRPr="00E26743" w:rsidRDefault="00AF60CA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AE2FCE8" w14:textId="77777777" w:rsidR="00AF60CA" w:rsidRPr="00E26743" w:rsidRDefault="00AF60CA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C6C3B3B" w14:textId="310D361C" w:rsidR="00AF60CA" w:rsidRPr="00E26743" w:rsidRDefault="00AF60CA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38" w:type="dxa"/>
          </w:tcPr>
          <w:p w14:paraId="4F29008A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14:paraId="730695DE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E26743" w:rsidRPr="00E26743" w14:paraId="785BB003" w14:textId="77777777" w:rsidTr="006862B0">
        <w:trPr>
          <w:trHeight w:val="1053"/>
          <w:jc w:val="center"/>
        </w:trPr>
        <w:tc>
          <w:tcPr>
            <w:tcW w:w="885" w:type="dxa"/>
            <w:vMerge/>
            <w:vAlign w:val="bottom"/>
          </w:tcPr>
          <w:p w14:paraId="30264F2F" w14:textId="77777777" w:rsidR="00266E35" w:rsidRPr="00E26743" w:rsidRDefault="00266E35" w:rsidP="00266E35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081" w:type="dxa"/>
            <w:gridSpan w:val="2"/>
            <w:vMerge/>
            <w:vAlign w:val="bottom"/>
          </w:tcPr>
          <w:p w14:paraId="48B87DC3" w14:textId="77777777" w:rsidR="00266E35" w:rsidRPr="00E26743" w:rsidRDefault="00266E35" w:rsidP="00266E35">
            <w:pPr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94" w:type="dxa"/>
            <w:gridSpan w:val="2"/>
          </w:tcPr>
          <w:p w14:paraId="68BD8AD0" w14:textId="77777777" w:rsidR="00266E35" w:rsidRPr="00E26743" w:rsidRDefault="00266E35" w:rsidP="00266E35">
            <w:pPr>
              <w:spacing w:after="240" w:line="276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3. Châu Á từ năm 1918 đến năm 1945</w:t>
            </w:r>
          </w:p>
        </w:tc>
        <w:tc>
          <w:tcPr>
            <w:tcW w:w="5707" w:type="dxa"/>
            <w:gridSpan w:val="2"/>
          </w:tcPr>
          <w:p w14:paraId="4A8339C2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  <w:p w14:paraId="274BAC68" w14:textId="77777777" w:rsidR="00266E35" w:rsidRPr="00E26743" w:rsidRDefault="00266E35" w:rsidP="00266E35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– Nêu được những nét chính về tình hình châu Á từ năm 1918 đến năm 1945.</w:t>
            </w:r>
          </w:p>
        </w:tc>
        <w:tc>
          <w:tcPr>
            <w:tcW w:w="1182" w:type="dxa"/>
          </w:tcPr>
          <w:p w14:paraId="5A5B58C8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607005F3" w14:textId="77777777" w:rsidR="00BC221E" w:rsidRPr="00E26743" w:rsidRDefault="00BC221E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7733A4A" w14:textId="44A13530" w:rsidR="00BC221E" w:rsidRPr="00E26743" w:rsidRDefault="00BC221E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82" w:type="dxa"/>
          </w:tcPr>
          <w:p w14:paraId="5A900831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2971B70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14:paraId="5A047725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E26743" w:rsidRPr="00E26743" w14:paraId="7A37A22B" w14:textId="77777777" w:rsidTr="006862B0">
        <w:trPr>
          <w:jc w:val="center"/>
        </w:trPr>
        <w:tc>
          <w:tcPr>
            <w:tcW w:w="885" w:type="dxa"/>
            <w:vMerge/>
            <w:vAlign w:val="bottom"/>
          </w:tcPr>
          <w:p w14:paraId="707C60AB" w14:textId="77777777" w:rsidR="00266E35" w:rsidRPr="00E26743" w:rsidRDefault="00266E35" w:rsidP="00266E35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081" w:type="dxa"/>
            <w:gridSpan w:val="2"/>
            <w:vMerge/>
            <w:vAlign w:val="bottom"/>
          </w:tcPr>
          <w:p w14:paraId="6E956A71" w14:textId="77777777" w:rsidR="00266E35" w:rsidRPr="00E26743" w:rsidRDefault="00266E35" w:rsidP="00266E35">
            <w:pPr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94" w:type="dxa"/>
            <w:gridSpan w:val="2"/>
          </w:tcPr>
          <w:p w14:paraId="752167A9" w14:textId="77777777" w:rsidR="00266E35" w:rsidRPr="00E26743" w:rsidRDefault="00266E35" w:rsidP="00266E35">
            <w:pPr>
              <w:spacing w:after="240" w:line="276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4. Chiến tranh thế giới thứ hai (1939 – 1945)</w:t>
            </w:r>
          </w:p>
        </w:tc>
        <w:tc>
          <w:tcPr>
            <w:tcW w:w="5707" w:type="dxa"/>
            <w:gridSpan w:val="2"/>
            <w:vAlign w:val="bottom"/>
          </w:tcPr>
          <w:p w14:paraId="1D92ACEB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  <w:p w14:paraId="1F0063DA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– Trình bày được nguyên nhân và diễn biến chủ yếu của Chiến tranh thế giới thứ hai. </w:t>
            </w:r>
          </w:p>
          <w:p w14:paraId="6D0369AD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  <w:p w14:paraId="36F9F6A1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b/>
                <w:color w:val="000000" w:themeColor="text1"/>
                <w:spacing w:val="-3"/>
                <w:sz w:val="26"/>
                <w:szCs w:val="26"/>
              </w:rPr>
              <w:lastRenderedPageBreak/>
              <w:t xml:space="preserve">- </w:t>
            </w:r>
            <w:r w:rsidRPr="00E26743">
              <w:rPr>
                <w:rFonts w:cs="Times New Roman"/>
                <w:color w:val="000000" w:themeColor="text1"/>
                <w:spacing w:val="-3"/>
                <w:sz w:val="26"/>
                <w:szCs w:val="26"/>
              </w:rPr>
              <w:t xml:space="preserve">Nêu </w:t>
            </w: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 xml:space="preserve">được </w:t>
            </w:r>
            <w:r w:rsidRPr="00E26743">
              <w:rPr>
                <w:rFonts w:cs="Times New Roman"/>
                <w:color w:val="000000" w:themeColor="text1"/>
                <w:spacing w:val="-3"/>
                <w:sz w:val="26"/>
                <w:szCs w:val="26"/>
              </w:rPr>
              <w:t xml:space="preserve">nguyên nhân thắng </w:t>
            </w: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 xml:space="preserve">lợi, ý nghĩa </w:t>
            </w:r>
            <w:r w:rsidRPr="00E26743">
              <w:rPr>
                <w:rFonts w:cs="Times New Roman"/>
                <w:color w:val="000000" w:themeColor="text1"/>
                <w:spacing w:val="-3"/>
                <w:sz w:val="26"/>
                <w:szCs w:val="26"/>
              </w:rPr>
              <w:t xml:space="preserve">lịch </w:t>
            </w:r>
            <w:r w:rsidRPr="00E26743">
              <w:rPr>
                <w:rFonts w:cs="Times New Roman"/>
                <w:color w:val="000000" w:themeColor="text1"/>
                <w:spacing w:val="-2"/>
                <w:sz w:val="26"/>
                <w:szCs w:val="26"/>
              </w:rPr>
              <w:t>sử</w:t>
            </w:r>
            <w:r w:rsidRPr="00E26743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của Chiến tranh thế giới thứ</w:t>
            </w:r>
            <w:r w:rsidRPr="00E26743">
              <w:rPr>
                <w:rFonts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hai.</w:t>
            </w:r>
          </w:p>
          <w:p w14:paraId="2E773DCE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000000" w:themeColor="text1"/>
                <w:spacing w:val="-4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b/>
                <w:color w:val="000000" w:themeColor="text1"/>
                <w:spacing w:val="-4"/>
                <w:sz w:val="26"/>
                <w:szCs w:val="26"/>
              </w:rPr>
              <w:t xml:space="preserve">Vận dụng </w:t>
            </w:r>
          </w:p>
          <w:p w14:paraId="2F8ACDF8" w14:textId="77777777" w:rsidR="00266E35" w:rsidRPr="00E26743" w:rsidRDefault="00266E35" w:rsidP="00266E35">
            <w:pPr>
              <w:widowControl w:val="0"/>
              <w:tabs>
                <w:tab w:val="left" w:pos="312"/>
              </w:tabs>
              <w:spacing w:after="0" w:line="240" w:lineRule="auto"/>
              <w:ind w:right="93"/>
              <w:contextualSpacing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-  </w:t>
            </w:r>
            <w:r w:rsidRPr="00E26743">
              <w:rPr>
                <w:rFonts w:eastAsia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Phân tích  được </w:t>
            </w:r>
            <w:r w:rsidRPr="00E26743">
              <w:rPr>
                <w:rFonts w:eastAsia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hậu quả của </w:t>
            </w:r>
            <w:r w:rsidRPr="00E26743">
              <w:rPr>
                <w:rFonts w:eastAsia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Chiến </w:t>
            </w:r>
            <w:r w:rsidRPr="00E26743">
              <w:rPr>
                <w:rFonts w:eastAsia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tranh thế giới </w:t>
            </w:r>
            <w:r w:rsidRPr="00E26743">
              <w:rPr>
                <w:rFonts w:eastAsia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thứ hai đối </w:t>
            </w:r>
            <w:r w:rsidRPr="00E26743">
              <w:rPr>
                <w:rFonts w:eastAsia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với lịch </w:t>
            </w:r>
            <w:r w:rsidRPr="00E26743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sử nhân loại.</w:t>
            </w:r>
          </w:p>
          <w:p w14:paraId="7B0C7D87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– Nhận xét được vai trò của Liên Xô và các nước Đồng minh trong chiến thắng chủ nghĩa phát xít.</w:t>
            </w:r>
          </w:p>
          <w:p w14:paraId="2938AD77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000000" w:themeColor="text1"/>
                <w:spacing w:val="-4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b/>
                <w:color w:val="000000" w:themeColor="text1"/>
                <w:spacing w:val="-4"/>
                <w:sz w:val="26"/>
                <w:szCs w:val="26"/>
              </w:rPr>
              <w:t>Vận dụng cao</w:t>
            </w:r>
          </w:p>
          <w:p w14:paraId="7E6366CC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color w:val="000000" w:themeColor="text1"/>
                <w:spacing w:val="-4"/>
                <w:sz w:val="26"/>
                <w:szCs w:val="26"/>
              </w:rPr>
              <w:t>- Phân tích, đánh giá được hậu quả và tác động của Chiến tranh thế giới thứ 2 (1939-1945) đối với lích sử nhân loại.</w:t>
            </w:r>
          </w:p>
        </w:tc>
        <w:tc>
          <w:tcPr>
            <w:tcW w:w="1182" w:type="dxa"/>
          </w:tcPr>
          <w:p w14:paraId="466BA5A2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ABE05B4" w14:textId="300F9B79" w:rsidR="00266E35" w:rsidRPr="00E26743" w:rsidRDefault="00AF60CA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  <w:p w14:paraId="56ED99AA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42CEF56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AE6BB9C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0B85C2B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BB480EA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16C259B1" w14:textId="77823A3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82" w:type="dxa"/>
          </w:tcPr>
          <w:p w14:paraId="38F7A196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EFEB982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D1F64AD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18662062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62CD86E" w14:textId="30C298FD" w:rsidR="00266E35" w:rsidRPr="00E26743" w:rsidRDefault="00266E35" w:rsidP="00AF60CA">
            <w:pPr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177C6D5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B13AF2C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D340400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F8A45BF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6A290BF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1597B97E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8B3E2E6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8148060" w14:textId="600F52D1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A2CAE1F" w14:textId="77777777" w:rsidR="00AF60CA" w:rsidRPr="00E26743" w:rsidRDefault="00AF60CA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58DAF3A" w14:textId="2CC9F23F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14:paraId="1788216F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C775F3D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6A8D7EAD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14192AE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BA50343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647B0A50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F478B42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D8EA643" w14:textId="77777777" w:rsidR="00AF60CA" w:rsidRPr="00E26743" w:rsidRDefault="00AF60CA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84E15B4" w14:textId="10A26148" w:rsidR="00AF60CA" w:rsidRPr="00E26743" w:rsidRDefault="00AF60CA" w:rsidP="00AF60CA">
            <w:pPr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D308EF1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AE86CA6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E9BD2EE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F871396" w14:textId="77777777" w:rsidR="00AF60CA" w:rsidRPr="00E26743" w:rsidRDefault="00AF60CA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19CDF85" w14:textId="4C072C0C" w:rsidR="00AF60CA" w:rsidRPr="00E26743" w:rsidRDefault="00AF60CA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E26743" w:rsidRPr="00E26743" w14:paraId="39B22526" w14:textId="77777777" w:rsidTr="006862B0">
        <w:trPr>
          <w:trHeight w:val="886"/>
          <w:jc w:val="center"/>
        </w:trPr>
        <w:tc>
          <w:tcPr>
            <w:tcW w:w="885" w:type="dxa"/>
          </w:tcPr>
          <w:p w14:paraId="435535F2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370360B4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5325D57F" w14:textId="7F548208" w:rsidR="00266E35" w:rsidRPr="00E26743" w:rsidRDefault="00BC221E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81" w:type="dxa"/>
            <w:gridSpan w:val="2"/>
          </w:tcPr>
          <w:p w14:paraId="6D7C4CCA" w14:textId="77777777" w:rsidR="00266E35" w:rsidRPr="00E26743" w:rsidRDefault="00266E35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549AD18D" w14:textId="6B20DB10" w:rsidR="00266E35" w:rsidRPr="00E26743" w:rsidRDefault="00BC221E" w:rsidP="00266E3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b/>
                <w:color w:val="000000" w:themeColor="text1"/>
                <w:sz w:val="26"/>
                <w:szCs w:val="26"/>
              </w:rPr>
              <w:t>Việt Nam từ năm 1918 đến năm 1945</w:t>
            </w:r>
          </w:p>
          <w:p w14:paraId="2ECA0F24" w14:textId="71B5E4F3" w:rsidR="00266E35" w:rsidRPr="00E26743" w:rsidRDefault="00266E35" w:rsidP="00266E35">
            <w:pPr>
              <w:spacing w:after="0" w:line="240" w:lineRule="auto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194" w:type="dxa"/>
            <w:gridSpan w:val="2"/>
          </w:tcPr>
          <w:p w14:paraId="18B3B657" w14:textId="77777777" w:rsidR="00266E35" w:rsidRPr="00E26743" w:rsidRDefault="00266E35" w:rsidP="00266E35">
            <w:pPr>
              <w:spacing w:after="0" w:line="240" w:lineRule="auto"/>
              <w:contextualSpacing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color w:val="000000" w:themeColor="text1"/>
                <w:spacing w:val="-6"/>
                <w:sz w:val="26"/>
                <w:szCs w:val="26"/>
              </w:rPr>
              <w:t>1. Phong trào dân tộc dân chủ những năm 1918 – 1930</w:t>
            </w:r>
          </w:p>
        </w:tc>
        <w:tc>
          <w:tcPr>
            <w:tcW w:w="5707" w:type="dxa"/>
            <w:gridSpan w:val="2"/>
          </w:tcPr>
          <w:p w14:paraId="4166EE6A" w14:textId="77777777" w:rsidR="00266E35" w:rsidRPr="00E26743" w:rsidRDefault="00266E35" w:rsidP="00266E3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  <w:p w14:paraId="24D524F0" w14:textId="77777777" w:rsidR="00266E35" w:rsidRPr="00E26743" w:rsidRDefault="00266E35" w:rsidP="00266E35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Mô tả được những nét chính của phong trào dân tộc dân chủ những năm 1918 – 1930.</w:t>
            </w:r>
          </w:p>
        </w:tc>
        <w:tc>
          <w:tcPr>
            <w:tcW w:w="1182" w:type="dxa"/>
          </w:tcPr>
          <w:p w14:paraId="1FF6C928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82" w:type="dxa"/>
          </w:tcPr>
          <w:p w14:paraId="04F02F42" w14:textId="77777777" w:rsidR="00AF60CA" w:rsidRPr="00E26743" w:rsidRDefault="00AF60CA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98FBF53" w14:textId="5A5F1302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38" w:type="dxa"/>
          </w:tcPr>
          <w:p w14:paraId="7AABAB0A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14:paraId="26CDA14F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E26743" w:rsidRPr="00E26743" w14:paraId="2D3CE773" w14:textId="77777777" w:rsidTr="006862B0">
        <w:trPr>
          <w:trHeight w:val="557"/>
          <w:jc w:val="center"/>
        </w:trPr>
        <w:tc>
          <w:tcPr>
            <w:tcW w:w="10867" w:type="dxa"/>
            <w:gridSpan w:val="7"/>
            <w:vAlign w:val="bottom"/>
          </w:tcPr>
          <w:p w14:paraId="70542771" w14:textId="332ABEF3" w:rsidR="00266E35" w:rsidRPr="00E26743" w:rsidRDefault="00C81E1E" w:rsidP="00C81E1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Số điểm</w:t>
            </w:r>
          </w:p>
        </w:tc>
        <w:tc>
          <w:tcPr>
            <w:tcW w:w="1182" w:type="dxa"/>
          </w:tcPr>
          <w:p w14:paraId="677A1442" w14:textId="3D04A8B1" w:rsidR="00266E35" w:rsidRPr="00E26743" w:rsidRDefault="00C81E1E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182" w:type="dxa"/>
          </w:tcPr>
          <w:p w14:paraId="51680BB5" w14:textId="00CEA493" w:rsidR="00266E35" w:rsidRPr="00E26743" w:rsidRDefault="00C81E1E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1038" w:type="dxa"/>
          </w:tcPr>
          <w:p w14:paraId="1F95EF87" w14:textId="67EA026F" w:rsidR="00266E35" w:rsidRPr="00E26743" w:rsidRDefault="00C81E1E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14:paraId="5612E08A" w14:textId="38E297E5" w:rsidR="00266E35" w:rsidRPr="00E26743" w:rsidRDefault="00C81E1E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0,5</w:t>
            </w:r>
          </w:p>
        </w:tc>
      </w:tr>
      <w:tr w:rsidR="00E26743" w:rsidRPr="00E26743" w14:paraId="260BBE7C" w14:textId="77777777" w:rsidTr="006862B0">
        <w:trPr>
          <w:trHeight w:val="699"/>
          <w:jc w:val="center"/>
        </w:trPr>
        <w:tc>
          <w:tcPr>
            <w:tcW w:w="10867" w:type="dxa"/>
            <w:gridSpan w:val="7"/>
          </w:tcPr>
          <w:p w14:paraId="1487EE0A" w14:textId="77777777" w:rsidR="00266E35" w:rsidRPr="00E26743" w:rsidRDefault="00266E35" w:rsidP="00C81E1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E26743">
              <w:rPr>
                <w:rFonts w:eastAsia="Times New Roman" w:cs="Times New Roman"/>
                <w:b/>
                <w:i/>
                <w:color w:val="000000" w:themeColor="text1"/>
                <w:sz w:val="26"/>
                <w:szCs w:val="26"/>
              </w:rPr>
              <w:t>Tỉ lệ%</w:t>
            </w:r>
          </w:p>
        </w:tc>
        <w:tc>
          <w:tcPr>
            <w:tcW w:w="1182" w:type="dxa"/>
          </w:tcPr>
          <w:p w14:paraId="3DC39F25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20%</w:t>
            </w:r>
          </w:p>
        </w:tc>
        <w:tc>
          <w:tcPr>
            <w:tcW w:w="1182" w:type="dxa"/>
          </w:tcPr>
          <w:p w14:paraId="14BD1A0C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15%</w:t>
            </w:r>
          </w:p>
        </w:tc>
        <w:tc>
          <w:tcPr>
            <w:tcW w:w="1038" w:type="dxa"/>
          </w:tcPr>
          <w:p w14:paraId="359CFC67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10%</w:t>
            </w:r>
          </w:p>
        </w:tc>
        <w:tc>
          <w:tcPr>
            <w:tcW w:w="993" w:type="dxa"/>
          </w:tcPr>
          <w:p w14:paraId="628BBE2D" w14:textId="77777777" w:rsidR="00266E35" w:rsidRPr="00E26743" w:rsidRDefault="00266E35" w:rsidP="00AF60C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6743">
              <w:rPr>
                <w:rFonts w:cs="Times New Roman"/>
                <w:color w:val="000000" w:themeColor="text1"/>
                <w:sz w:val="26"/>
                <w:szCs w:val="26"/>
              </w:rPr>
              <w:t>5%</w:t>
            </w:r>
          </w:p>
        </w:tc>
      </w:tr>
      <w:tr w:rsidR="00D406D0" w:rsidRPr="006862B0" w14:paraId="45BF6D07" w14:textId="77777777" w:rsidTr="006862B0">
        <w:trPr>
          <w:trHeight w:val="363"/>
          <w:jc w:val="center"/>
        </w:trPr>
        <w:tc>
          <w:tcPr>
            <w:tcW w:w="15262" w:type="dxa"/>
            <w:gridSpan w:val="11"/>
          </w:tcPr>
          <w:p w14:paraId="0AED1EB3" w14:textId="14770056" w:rsidR="00D406D0" w:rsidRPr="006862B0" w:rsidRDefault="006862B0" w:rsidP="00AF60CA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6862B0">
              <w:rPr>
                <w:rFonts w:cs="Times New Roman"/>
                <w:b/>
                <w:color w:val="000000" w:themeColor="text1"/>
                <w:sz w:val="26"/>
                <w:szCs w:val="26"/>
              </w:rPr>
              <w:t>PHÂN MÔN ĐỊA LÍ</w:t>
            </w:r>
          </w:p>
        </w:tc>
      </w:tr>
      <w:tr w:rsidR="006862B0" w:rsidRPr="00E26743" w14:paraId="342BFE38" w14:textId="77777777" w:rsidTr="006862B0">
        <w:trPr>
          <w:trHeight w:val="699"/>
          <w:jc w:val="center"/>
        </w:trPr>
        <w:tc>
          <w:tcPr>
            <w:tcW w:w="912" w:type="dxa"/>
            <w:gridSpan w:val="2"/>
          </w:tcPr>
          <w:p w14:paraId="0C43B1EE" w14:textId="77777777" w:rsidR="006862B0" w:rsidRPr="00E26743" w:rsidRDefault="006862B0" w:rsidP="006862B0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48" w:type="dxa"/>
            <w:gridSpan w:val="2"/>
          </w:tcPr>
          <w:p w14:paraId="30BFE612" w14:textId="74B23D48" w:rsidR="006862B0" w:rsidRPr="00E26743" w:rsidRDefault="006862B0" w:rsidP="006862B0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17F8A">
              <w:rPr>
                <w:rFonts w:eastAsia="Batang" w:cs="Times New Roman"/>
                <w:b/>
                <w:bCs/>
                <w:color w:val="548DD4" w:themeColor="text2" w:themeTint="99"/>
                <w:sz w:val="28"/>
                <w:szCs w:val="28"/>
                <w:lang w:val="vi-VN" w:eastAsia="ko-KR"/>
              </w:rPr>
              <w:t>ĐỊA LÍ DÂN CƯ VIỆT NAM</w:t>
            </w:r>
          </w:p>
        </w:tc>
        <w:tc>
          <w:tcPr>
            <w:tcW w:w="2160" w:type="dxa"/>
            <w:gridSpan w:val="2"/>
          </w:tcPr>
          <w:p w14:paraId="74E5F694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Thành phần dân tộc</w:t>
            </w:r>
          </w:p>
          <w:p w14:paraId="35317CAF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Gia tăng dân số ở các thời kì</w:t>
            </w:r>
          </w:p>
          <w:p w14:paraId="46891539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Cơ cấu dân số theo tuổi và giới tính</w:t>
            </w:r>
          </w:p>
          <w:p w14:paraId="140008C5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Phân bố dân cư</w:t>
            </w:r>
          </w:p>
          <w:p w14:paraId="605D37F8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Các loại hình quần cư thành thị và nông thôn</w:t>
            </w:r>
          </w:p>
          <w:p w14:paraId="73390D17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Lao động và việc làm</w:t>
            </w:r>
          </w:p>
          <w:p w14:paraId="1C6A2533" w14:textId="6EB8300D" w:rsidR="006862B0" w:rsidRPr="00E26743" w:rsidRDefault="006862B0" w:rsidP="006862B0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lastRenderedPageBreak/>
              <w:t>– Chất lượng cuộc sống</w:t>
            </w:r>
          </w:p>
        </w:tc>
        <w:tc>
          <w:tcPr>
            <w:tcW w:w="5647" w:type="dxa"/>
          </w:tcPr>
          <w:p w14:paraId="2B1856F0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b/>
                <w:sz w:val="28"/>
                <w:szCs w:val="28"/>
                <w:lang w:val="vi-VN"/>
              </w:rPr>
              <w:lastRenderedPageBreak/>
              <w:t>Nhận biết</w:t>
            </w:r>
          </w:p>
          <w:p w14:paraId="5FCC0489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Trình bày được đặc điểm phân bố các dân tộc Việt Nam.</w:t>
            </w:r>
          </w:p>
          <w:p w14:paraId="30D6E352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b/>
                <w:sz w:val="28"/>
                <w:szCs w:val="28"/>
                <w:lang w:val="vi-VN"/>
              </w:rPr>
              <w:t>Thông hiểu</w:t>
            </w:r>
          </w:p>
          <w:p w14:paraId="3EDB9BAD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Phân tích được sự thay đổi cơ cấu tuổi và giới tính của dân cư.</w:t>
            </w:r>
          </w:p>
          <w:p w14:paraId="09F0225A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Trình bày được sự khác biệt giữa quần cư thành thị và quần cư nông thôn.</w:t>
            </w:r>
          </w:p>
          <w:p w14:paraId="5C629CC0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Phân tích được vấn đề việc làm ở địa phương.</w:t>
            </w:r>
          </w:p>
          <w:p w14:paraId="4E246B95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b/>
                <w:sz w:val="28"/>
                <w:szCs w:val="28"/>
                <w:lang w:val="vi-VN"/>
              </w:rPr>
              <w:t>Vận dụng</w:t>
            </w:r>
          </w:p>
          <w:p w14:paraId="66401A4E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Vẽ và nhận xét được biểu đồ về gia tăng dân số.</w:t>
            </w:r>
          </w:p>
          <w:p w14:paraId="443E00BF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lastRenderedPageBreak/>
              <w:t>– Đọc bản đồ Dân số Việt Nam để rút ra được đặc điểm phân bố dân cư.</w:t>
            </w:r>
          </w:p>
          <w:p w14:paraId="507345F5" w14:textId="19AF7422" w:rsidR="006862B0" w:rsidRPr="00E26743" w:rsidRDefault="006862B0" w:rsidP="006862B0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Nhận xét được sự phân hoá thu nhập theo vùng từ bảng số liệu cho trước.</w:t>
            </w:r>
          </w:p>
        </w:tc>
        <w:tc>
          <w:tcPr>
            <w:tcW w:w="1182" w:type="dxa"/>
            <w:vAlign w:val="center"/>
          </w:tcPr>
          <w:p w14:paraId="1C0D9D74" w14:textId="7B070088" w:rsidR="006862B0" w:rsidRPr="00E26743" w:rsidRDefault="006862B0" w:rsidP="006862B0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182" w:type="dxa"/>
          </w:tcPr>
          <w:p w14:paraId="515E2223" w14:textId="77777777" w:rsidR="006862B0" w:rsidRPr="00E26743" w:rsidRDefault="006862B0" w:rsidP="006862B0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38" w:type="dxa"/>
          </w:tcPr>
          <w:p w14:paraId="23507EFE" w14:textId="77777777" w:rsidR="006862B0" w:rsidRPr="00E26743" w:rsidRDefault="006862B0" w:rsidP="006862B0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14:paraId="6224ADCA" w14:textId="77777777" w:rsidR="006862B0" w:rsidRPr="00E26743" w:rsidRDefault="006862B0" w:rsidP="006862B0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6862B0" w:rsidRPr="00E26743" w14:paraId="76AC1459" w14:textId="77777777" w:rsidTr="006862B0">
        <w:trPr>
          <w:trHeight w:val="1070"/>
          <w:jc w:val="center"/>
        </w:trPr>
        <w:tc>
          <w:tcPr>
            <w:tcW w:w="912" w:type="dxa"/>
            <w:gridSpan w:val="2"/>
            <w:vMerge w:val="restart"/>
          </w:tcPr>
          <w:p w14:paraId="6937A388" w14:textId="77777777" w:rsidR="006862B0" w:rsidRPr="00E26743" w:rsidRDefault="006862B0" w:rsidP="006862B0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48" w:type="dxa"/>
            <w:gridSpan w:val="2"/>
          </w:tcPr>
          <w:p w14:paraId="2D7BF33E" w14:textId="77777777" w:rsidR="006862B0" w:rsidRPr="00C17F8A" w:rsidRDefault="006862B0" w:rsidP="006862B0">
            <w:pPr>
              <w:spacing w:after="0" w:line="240" w:lineRule="auto"/>
              <w:jc w:val="center"/>
              <w:rPr>
                <w:rFonts w:eastAsia="Batang" w:cs="Times New Roman"/>
                <w:b/>
                <w:bCs/>
                <w:color w:val="548DD4" w:themeColor="text2" w:themeTint="99"/>
                <w:sz w:val="28"/>
                <w:szCs w:val="28"/>
                <w:lang w:eastAsia="ko-KR"/>
              </w:rPr>
            </w:pPr>
            <w:r w:rsidRPr="00C17F8A">
              <w:rPr>
                <w:rFonts w:eastAsia="Batang" w:cs="Times New Roman"/>
                <w:b/>
                <w:bCs/>
                <w:color w:val="548DD4" w:themeColor="text2" w:themeTint="99"/>
                <w:sz w:val="28"/>
                <w:szCs w:val="28"/>
                <w:lang w:eastAsia="ko-KR"/>
              </w:rPr>
              <w:t>ĐỊA LÍ CÁC NGÀNH KINH TẾ</w:t>
            </w:r>
          </w:p>
          <w:p w14:paraId="072F5D34" w14:textId="77777777" w:rsidR="006862B0" w:rsidRDefault="006862B0" w:rsidP="006862B0">
            <w:pPr>
              <w:spacing w:after="0" w:line="240" w:lineRule="auto"/>
              <w:jc w:val="center"/>
              <w:rPr>
                <w:rFonts w:eastAsia="Batang" w:cs="Times New Roman"/>
                <w:b/>
                <w:bCs/>
                <w:sz w:val="28"/>
                <w:szCs w:val="28"/>
                <w:lang w:eastAsia="ko-KR"/>
              </w:rPr>
            </w:pPr>
          </w:p>
          <w:p w14:paraId="3F1758E6" w14:textId="77777777" w:rsidR="006862B0" w:rsidRDefault="006862B0" w:rsidP="006862B0">
            <w:pPr>
              <w:spacing w:after="0" w:line="240" w:lineRule="auto"/>
              <w:jc w:val="center"/>
              <w:rPr>
                <w:rFonts w:eastAsia="Batang" w:cs="Times New Roman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eastAsia="Batang" w:cs="Times New Roman"/>
                <w:b/>
                <w:bCs/>
                <w:sz w:val="28"/>
                <w:szCs w:val="28"/>
                <w:lang w:eastAsia="ko-KR"/>
              </w:rPr>
              <w:t xml:space="preserve">1. </w:t>
            </w:r>
            <w:r w:rsidRPr="00C17F8A">
              <w:rPr>
                <w:rFonts w:eastAsia="Batang" w:cs="Times New Roman"/>
                <w:b/>
                <w:bCs/>
                <w:sz w:val="28"/>
                <w:szCs w:val="28"/>
                <w:lang w:eastAsia="ko-KR"/>
              </w:rPr>
              <w:t xml:space="preserve"> NÔNG, LÂM, THUỶ SẢN</w:t>
            </w:r>
          </w:p>
          <w:p w14:paraId="7DBA548E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704AC617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7F9E5FF4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79D420BA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59F880F8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2D789E9C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07698B76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7717D799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68B70F73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51D8AD2E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0078A7F7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2FD05193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65D639A3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666E0142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25333DCF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39D6F934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072312EA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16897971" w14:textId="0F4B3E76" w:rsidR="006862B0" w:rsidRPr="00E26743" w:rsidRDefault="006862B0" w:rsidP="006862B0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14:paraId="3142A2BD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  <w:p w14:paraId="646A0825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  <w:p w14:paraId="52C76B53" w14:textId="77777777" w:rsidR="006862B0" w:rsidRPr="00C17F8A" w:rsidRDefault="006862B0" w:rsidP="006862B0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  <w:p w14:paraId="476D40F8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Các nhân tố chính ảnh hưởng đến sự phát triển và phân bố nông, lâm, thuỷ sản</w:t>
            </w:r>
          </w:p>
          <w:p w14:paraId="45624090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Sự phát triển và phân bố nông, lâm, thuỷ sản</w:t>
            </w:r>
          </w:p>
          <w:p w14:paraId="65539F50" w14:textId="77777777" w:rsidR="006862B0" w:rsidRPr="00C17F8A" w:rsidRDefault="006862B0" w:rsidP="006862B0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Vấn đề phát triển nông nghiệp xanh</w:t>
            </w:r>
          </w:p>
          <w:p w14:paraId="5413B972" w14:textId="77777777" w:rsidR="006862B0" w:rsidRPr="00C17F8A" w:rsidRDefault="006862B0" w:rsidP="006862B0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  <w:p w14:paraId="13BE2E26" w14:textId="77777777" w:rsidR="006862B0" w:rsidRPr="00C17F8A" w:rsidRDefault="006862B0" w:rsidP="006862B0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  <w:p w14:paraId="008C5E4E" w14:textId="77777777" w:rsidR="006862B0" w:rsidRPr="00E26743" w:rsidRDefault="006862B0" w:rsidP="006862B0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647" w:type="dxa"/>
          </w:tcPr>
          <w:p w14:paraId="01FD1238" w14:textId="77777777" w:rsidR="006862B0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64B09A79" w14:textId="77777777" w:rsidR="006862B0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</w:p>
          <w:p w14:paraId="662313A3" w14:textId="77777777" w:rsidR="006862B0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</w:p>
          <w:p w14:paraId="6AB53279" w14:textId="77777777" w:rsidR="006862B0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</w:p>
          <w:p w14:paraId="445E3921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b/>
                <w:sz w:val="28"/>
                <w:szCs w:val="28"/>
                <w:lang w:val="vi-VN"/>
              </w:rPr>
              <w:t>Nhận biết</w:t>
            </w:r>
          </w:p>
          <w:p w14:paraId="6DC2736A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Trình bày được sự phát triển và phân bố nông, lâm, thuỷ sản.</w:t>
            </w:r>
          </w:p>
          <w:p w14:paraId="57D28DD6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b/>
                <w:sz w:val="28"/>
                <w:szCs w:val="28"/>
                <w:lang w:val="vi-VN"/>
              </w:rPr>
              <w:t>Thông hiểu</w:t>
            </w:r>
          </w:p>
          <w:p w14:paraId="43982CF9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Phân tích được một trong các nhân tố chính ảnh hưởng đến sự phát triển và phân bố nông nghiệp (các nhân tố tự nhiên: địa hình, đất đai, khí hậu, nước, sinh vật; các nhân tố kinh tế-xã hội: dân cư và nguồn lao động, thị trường, chính sách, công nghệ, vốn đầu tư).</w:t>
            </w:r>
          </w:p>
          <w:p w14:paraId="40022B51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Phân tích được đặc điểm phân bố tài nguyên rừng và nguồn lợi thuỷ sản.</w:t>
            </w:r>
          </w:p>
          <w:p w14:paraId="2E449A9E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– Trình bày được ý nghĩa của việc phát triển nông nghiệp xanh.</w:t>
            </w:r>
          </w:p>
          <w:p w14:paraId="18EC7139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b/>
                <w:sz w:val="28"/>
                <w:szCs w:val="28"/>
                <w:lang w:val="vi-VN"/>
              </w:rPr>
              <w:t>Vận dụng</w:t>
            </w:r>
          </w:p>
          <w:p w14:paraId="41C058AC" w14:textId="77777777" w:rsidR="006862B0" w:rsidRPr="00C17F8A" w:rsidRDefault="006862B0" w:rsidP="006862B0">
            <w:pPr>
              <w:spacing w:after="0" w:line="240" w:lineRule="auto"/>
              <w:rPr>
                <w:rFonts w:cs="Times New Roman"/>
                <w:sz w:val="28"/>
                <w:szCs w:val="28"/>
                <w:lang w:val="it-IT"/>
              </w:rPr>
            </w:pPr>
            <w:r w:rsidRPr="00C17F8A">
              <w:rPr>
                <w:rFonts w:cs="Times New Roman"/>
                <w:sz w:val="28"/>
                <w:szCs w:val="28"/>
                <w:lang w:val="fr-FR"/>
              </w:rPr>
              <w:t xml:space="preserve"> </w:t>
            </w:r>
            <w:r w:rsidRPr="00C17F8A">
              <w:rPr>
                <w:rFonts w:cs="Times New Roman"/>
                <w:sz w:val="28"/>
                <w:szCs w:val="28"/>
                <w:shd w:val="clear" w:color="auto" w:fill="FFFFFF"/>
                <w:lang w:val="vi-VN"/>
              </w:rPr>
              <w:t>- Nhận xét sự thay đổi cơ cấu sản lượng thủy sản của nước ta giai đoạn 2010 - 2021.</w:t>
            </w:r>
          </w:p>
          <w:p w14:paraId="0B168479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vi-VN"/>
              </w:rPr>
            </w:pPr>
            <w:r w:rsidRPr="00C17F8A">
              <w:rPr>
                <w:rFonts w:eastAsia="Calibri" w:cs="Times New Roman"/>
                <w:b/>
                <w:bCs/>
                <w:sz w:val="28"/>
                <w:szCs w:val="28"/>
                <w:lang w:val="vi-VN"/>
              </w:rPr>
              <w:t>Vận dụng cao.</w:t>
            </w:r>
          </w:p>
          <w:p w14:paraId="7E6321DC" w14:textId="79E4BC18" w:rsidR="006862B0" w:rsidRPr="00E26743" w:rsidRDefault="006862B0" w:rsidP="006862B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17F8A">
              <w:rPr>
                <w:rFonts w:eastAsia="Calibri" w:cs="Times New Roman"/>
                <w:b/>
                <w:bCs/>
                <w:sz w:val="28"/>
                <w:szCs w:val="28"/>
                <w:lang w:val="vi-VN"/>
              </w:rPr>
              <w:t>-</w:t>
            </w:r>
            <w:r w:rsidRPr="00C17F8A">
              <w:rPr>
                <w:rFonts w:eastAsia="Calibri" w:cs="Times New Roman"/>
                <w:sz w:val="28"/>
                <w:szCs w:val="28"/>
                <w:lang w:val="vi-VN"/>
              </w:rPr>
              <w:t>Giải thích được vì sao ngành nuôi trồng thuỷ sản phát triển mạnh hiện nay.</w:t>
            </w:r>
          </w:p>
        </w:tc>
        <w:tc>
          <w:tcPr>
            <w:tcW w:w="1182" w:type="dxa"/>
          </w:tcPr>
          <w:p w14:paraId="3304A025" w14:textId="5DBEDE4D" w:rsidR="006862B0" w:rsidRPr="00E26743" w:rsidRDefault="006862B0" w:rsidP="006862B0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82" w:type="dxa"/>
          </w:tcPr>
          <w:p w14:paraId="538078D7" w14:textId="77777777" w:rsidR="006862B0" w:rsidRPr="00E26743" w:rsidRDefault="006862B0" w:rsidP="006862B0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2A8C24D" w14:textId="77777777" w:rsidR="006862B0" w:rsidRPr="00E26743" w:rsidRDefault="006862B0" w:rsidP="006862B0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14:paraId="1F32B08F" w14:textId="77777777" w:rsidR="006862B0" w:rsidRPr="00E26743" w:rsidRDefault="006862B0" w:rsidP="006862B0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6862B0" w:rsidRPr="00E26743" w14:paraId="568B8A1D" w14:textId="77777777" w:rsidTr="006862B0">
        <w:trPr>
          <w:trHeight w:hRule="exact" w:val="4144"/>
          <w:jc w:val="center"/>
        </w:trPr>
        <w:tc>
          <w:tcPr>
            <w:tcW w:w="912" w:type="dxa"/>
            <w:gridSpan w:val="2"/>
            <w:vMerge/>
          </w:tcPr>
          <w:p w14:paraId="7BE8B503" w14:textId="77777777" w:rsidR="006862B0" w:rsidRPr="00E26743" w:rsidRDefault="006862B0" w:rsidP="006862B0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48" w:type="dxa"/>
            <w:gridSpan w:val="2"/>
          </w:tcPr>
          <w:p w14:paraId="4DDACA73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5D958C25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4D2E56A2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05BE73F9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7673D93E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55620BCB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2D6B56B8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09EAA0DF" w14:textId="77777777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092A3E31" w14:textId="77777777" w:rsidR="006862B0" w:rsidRPr="00C17F8A" w:rsidRDefault="006862B0" w:rsidP="006862B0">
            <w:pPr>
              <w:spacing w:after="0" w:line="240" w:lineRule="auto"/>
              <w:rPr>
                <w:rFonts w:cs="Times New Roman"/>
                <w:b/>
                <w:color w:val="548DD4" w:themeColor="text2" w:themeTint="99"/>
                <w:sz w:val="28"/>
                <w:szCs w:val="28"/>
              </w:rPr>
            </w:pPr>
          </w:p>
          <w:p w14:paraId="29751D5E" w14:textId="34A0939A" w:rsidR="006862B0" w:rsidRPr="00C17F8A" w:rsidRDefault="006862B0" w:rsidP="006862B0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Batang" w:cs="Times New Roman"/>
                <w:b/>
                <w:bCs/>
                <w:color w:val="548DD4" w:themeColor="text2" w:themeTint="99"/>
                <w:sz w:val="28"/>
                <w:szCs w:val="28"/>
                <w:lang w:eastAsia="ko-KR"/>
              </w:rPr>
            </w:pPr>
            <w:r w:rsidRPr="00C17F8A">
              <w:rPr>
                <w:rFonts w:cs="Times New Roman"/>
                <w:b/>
                <w:color w:val="000000" w:themeColor="text1"/>
                <w:sz w:val="28"/>
                <w:szCs w:val="28"/>
              </w:rPr>
              <w:t>2.</w:t>
            </w: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C17F8A">
              <w:rPr>
                <w:rFonts w:cs="Times New Roman"/>
                <w:b/>
                <w:color w:val="000000" w:themeColor="text1"/>
                <w:sz w:val="28"/>
                <w:szCs w:val="28"/>
              </w:rPr>
              <w:t>CÔNG NGHIỆP</w:t>
            </w:r>
          </w:p>
        </w:tc>
        <w:tc>
          <w:tcPr>
            <w:tcW w:w="2160" w:type="dxa"/>
            <w:gridSpan w:val="2"/>
          </w:tcPr>
          <w:p w14:paraId="124E8ABD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C17F8A">
              <w:rPr>
                <w:rFonts w:eastAsia="Calibri" w:cs="Times New Roman"/>
                <w:sz w:val="28"/>
                <w:szCs w:val="28"/>
              </w:rPr>
              <w:t>– Các nhân tố ảnh hưởng đến sự phát triển và phân bố công nghiệp</w:t>
            </w:r>
          </w:p>
          <w:p w14:paraId="6A2D3373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C17F8A">
              <w:rPr>
                <w:rFonts w:eastAsia="Calibri" w:cs="Times New Roman"/>
                <w:sz w:val="28"/>
                <w:szCs w:val="28"/>
              </w:rPr>
              <w:t>– Sự phát triển và phân bố của các ngành công nghiệp chủ yếu</w:t>
            </w:r>
          </w:p>
          <w:p w14:paraId="0CF45A92" w14:textId="631BA4DB" w:rsidR="006862B0" w:rsidRDefault="006862B0" w:rsidP="006862B0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C17F8A">
              <w:rPr>
                <w:rFonts w:eastAsia="Calibri" w:cs="Times New Roman"/>
                <w:sz w:val="28"/>
                <w:szCs w:val="28"/>
              </w:rPr>
              <w:t>– Vấn đề phát triển công nghiệp xanh</w:t>
            </w:r>
          </w:p>
        </w:tc>
        <w:tc>
          <w:tcPr>
            <w:tcW w:w="5647" w:type="dxa"/>
          </w:tcPr>
          <w:p w14:paraId="36905CD8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b/>
                <w:sz w:val="28"/>
                <w:szCs w:val="28"/>
              </w:rPr>
            </w:pPr>
            <w:r w:rsidRPr="00C17F8A">
              <w:rPr>
                <w:rFonts w:eastAsia="Calibri" w:cs="Times New Roman"/>
                <w:b/>
                <w:sz w:val="28"/>
                <w:szCs w:val="28"/>
              </w:rPr>
              <w:t>Nhận biết</w:t>
            </w:r>
          </w:p>
          <w:p w14:paraId="5B46AAE6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C17F8A">
              <w:rPr>
                <w:rFonts w:eastAsia="Calibri" w:cs="Times New Roman"/>
                <w:sz w:val="28"/>
                <w:szCs w:val="28"/>
              </w:rPr>
              <w:t>– Trình bày được sự phát triển và phân bố của một trong các ngành công nghiệp chủ yếu: (theo QĐ 27)</w:t>
            </w:r>
          </w:p>
          <w:p w14:paraId="411730FE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C17F8A">
              <w:rPr>
                <w:rFonts w:eastAsia="Calibri" w:cs="Times New Roman"/>
                <w:sz w:val="28"/>
                <w:szCs w:val="28"/>
              </w:rPr>
              <w:t>– Xác định được trên bản đồ các trung tâm công nghiệp chính.</w:t>
            </w:r>
          </w:p>
          <w:p w14:paraId="31BF4848" w14:textId="77777777" w:rsidR="006862B0" w:rsidRPr="00C17F8A" w:rsidRDefault="006862B0" w:rsidP="006862B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eastAsia="Calibri" w:cs="Times New Roman"/>
                <w:b/>
                <w:sz w:val="28"/>
                <w:szCs w:val="28"/>
              </w:rPr>
            </w:pPr>
            <w:r w:rsidRPr="00C17F8A">
              <w:rPr>
                <w:rFonts w:eastAsia="Calibri" w:cs="Times New Roman"/>
                <w:b/>
                <w:sz w:val="28"/>
                <w:szCs w:val="28"/>
              </w:rPr>
              <w:t>Thông hiểu</w:t>
            </w:r>
          </w:p>
          <w:p w14:paraId="4C91AB89" w14:textId="77777777" w:rsidR="006862B0" w:rsidRDefault="006862B0" w:rsidP="006862B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="Times New Roman"/>
                <w:sz w:val="28"/>
                <w:szCs w:val="28"/>
              </w:rPr>
            </w:pPr>
            <w:r w:rsidRPr="00C17F8A">
              <w:rPr>
                <w:rFonts w:eastAsia="Calibri" w:cs="Times New Roman"/>
                <w:sz w:val="28"/>
                <w:szCs w:val="28"/>
              </w:rPr>
              <w:t>– Phân tích được vai trò của một trong các nhân tố quan trọng ảnh hưởng đến sự phát triển và phân bố công nghiệp: vị trí địa lí, tài nguyên thiên nhiên, dân cư và nguồn lao động, chính sách, khoa học-công nghệ, thị trường, vốn đầu tư, nguồn nguyên liệu.</w:t>
            </w:r>
          </w:p>
          <w:p w14:paraId="15434817" w14:textId="365DEE74" w:rsidR="006862B0" w:rsidRDefault="006862B0" w:rsidP="006862B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513164E9" w14:textId="71C644AA" w:rsidR="006862B0" w:rsidRPr="00E26743" w:rsidRDefault="006862B0" w:rsidP="006862B0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182" w:type="dxa"/>
          </w:tcPr>
          <w:p w14:paraId="6EF90E37" w14:textId="77777777" w:rsidR="006862B0" w:rsidRPr="00E26743" w:rsidRDefault="006862B0" w:rsidP="006862B0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38" w:type="dxa"/>
          </w:tcPr>
          <w:p w14:paraId="63A3506F" w14:textId="77777777" w:rsidR="006862B0" w:rsidRPr="00E26743" w:rsidRDefault="006862B0" w:rsidP="006862B0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14:paraId="0B51A74A" w14:textId="77777777" w:rsidR="006862B0" w:rsidRPr="00E26743" w:rsidRDefault="006862B0" w:rsidP="006862B0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</w:tbl>
    <w:tbl>
      <w:tblPr>
        <w:tblW w:w="15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072"/>
        <w:gridCol w:w="1134"/>
        <w:gridCol w:w="1134"/>
        <w:gridCol w:w="1099"/>
        <w:gridCol w:w="990"/>
      </w:tblGrid>
      <w:tr w:rsidR="006862B0" w:rsidRPr="00C17F8A" w14:paraId="147E9CE9" w14:textId="77777777" w:rsidTr="006862B0">
        <w:trPr>
          <w:trHeight w:val="562"/>
          <w:jc w:val="center"/>
        </w:trPr>
        <w:tc>
          <w:tcPr>
            <w:tcW w:w="1838" w:type="dxa"/>
          </w:tcPr>
          <w:p w14:paraId="0B6E86FB" w14:textId="77777777" w:rsidR="006862B0" w:rsidRPr="00C17F8A" w:rsidRDefault="006862B0" w:rsidP="00900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F8A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8"/>
                <w:szCs w:val="28"/>
              </w:rPr>
              <w:lastRenderedPageBreak/>
              <w:t>Số điểm</w:t>
            </w:r>
          </w:p>
        </w:tc>
        <w:tc>
          <w:tcPr>
            <w:tcW w:w="9072" w:type="dxa"/>
          </w:tcPr>
          <w:p w14:paraId="2A3D075A" w14:textId="77777777" w:rsidR="006862B0" w:rsidRPr="00C17F8A" w:rsidRDefault="006862B0" w:rsidP="00900E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</w:tcPr>
          <w:p w14:paraId="024FDC12" w14:textId="77777777" w:rsidR="006862B0" w:rsidRPr="00C17F8A" w:rsidRDefault="006862B0" w:rsidP="00900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F8A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8"/>
                <w:szCs w:val="28"/>
              </w:rPr>
              <w:t>2,0</w:t>
            </w:r>
          </w:p>
        </w:tc>
        <w:tc>
          <w:tcPr>
            <w:tcW w:w="1134" w:type="dxa"/>
          </w:tcPr>
          <w:p w14:paraId="4CBA3FE2" w14:textId="77777777" w:rsidR="006862B0" w:rsidRPr="00C17F8A" w:rsidRDefault="006862B0" w:rsidP="00900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F8A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  <w:r w:rsidRPr="00C17F8A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8"/>
                <w:szCs w:val="28"/>
              </w:rPr>
              <w:t>,5</w:t>
            </w:r>
          </w:p>
        </w:tc>
        <w:tc>
          <w:tcPr>
            <w:tcW w:w="1099" w:type="dxa"/>
          </w:tcPr>
          <w:p w14:paraId="2031946D" w14:textId="77777777" w:rsidR="006862B0" w:rsidRPr="00C17F8A" w:rsidRDefault="006862B0" w:rsidP="00900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F8A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  <w:r w:rsidRPr="00C17F8A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8"/>
                <w:szCs w:val="28"/>
              </w:rPr>
              <w:t>,0</w:t>
            </w:r>
          </w:p>
        </w:tc>
        <w:tc>
          <w:tcPr>
            <w:tcW w:w="990" w:type="dxa"/>
          </w:tcPr>
          <w:p w14:paraId="2917E37B" w14:textId="77777777" w:rsidR="006862B0" w:rsidRPr="00C17F8A" w:rsidRDefault="006862B0" w:rsidP="00900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F8A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8"/>
                <w:szCs w:val="28"/>
              </w:rPr>
              <w:t>0,5</w:t>
            </w:r>
          </w:p>
        </w:tc>
      </w:tr>
      <w:tr w:rsidR="006862B0" w:rsidRPr="00C17F8A" w14:paraId="2CC84821" w14:textId="77777777" w:rsidTr="006862B0">
        <w:trPr>
          <w:trHeight w:val="73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4519" w14:textId="77777777" w:rsidR="006862B0" w:rsidRPr="00C17F8A" w:rsidRDefault="006862B0" w:rsidP="0090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17F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Tỉ lệ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C19A" w14:textId="77777777" w:rsidR="006862B0" w:rsidRPr="00C17F8A" w:rsidRDefault="006862B0" w:rsidP="00900EA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EB89" w14:textId="77777777" w:rsidR="006862B0" w:rsidRPr="00C17F8A" w:rsidRDefault="006862B0" w:rsidP="0090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C17F8A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>20%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E8A0" w14:textId="77777777" w:rsidR="006862B0" w:rsidRPr="00C17F8A" w:rsidRDefault="006862B0" w:rsidP="0090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C17F8A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>15%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F8E5" w14:textId="77777777" w:rsidR="006862B0" w:rsidRPr="00C17F8A" w:rsidRDefault="006862B0" w:rsidP="0090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C17F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Pr="00C17F8A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>0%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0ED" w14:textId="77777777" w:rsidR="006862B0" w:rsidRPr="00C17F8A" w:rsidRDefault="006862B0" w:rsidP="0090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C17F8A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>5%</w:t>
            </w:r>
          </w:p>
        </w:tc>
      </w:tr>
      <w:tr w:rsidR="006862B0" w:rsidRPr="00C17F8A" w14:paraId="19D3EF61" w14:textId="77777777" w:rsidTr="006862B0">
        <w:trPr>
          <w:trHeight w:val="41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E046" w14:textId="77777777" w:rsidR="006862B0" w:rsidRPr="00C17F8A" w:rsidRDefault="006862B0" w:rsidP="0090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17F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Tỉ lệ chung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F71" w14:textId="77777777" w:rsidR="006862B0" w:rsidRPr="00C17F8A" w:rsidRDefault="006862B0" w:rsidP="00900EA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8CDD" w14:textId="77777777" w:rsidR="006862B0" w:rsidRPr="00C17F8A" w:rsidRDefault="006862B0" w:rsidP="0090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17F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D9D1" w14:textId="77777777" w:rsidR="006862B0" w:rsidRPr="00C17F8A" w:rsidRDefault="006862B0" w:rsidP="0090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17F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1777" w14:textId="77777777" w:rsidR="006862B0" w:rsidRPr="00C17F8A" w:rsidRDefault="006862B0" w:rsidP="0090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17F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29D8" w14:textId="77777777" w:rsidR="006862B0" w:rsidRPr="00C17F8A" w:rsidRDefault="006862B0" w:rsidP="0090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17F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10%</w:t>
            </w:r>
          </w:p>
        </w:tc>
      </w:tr>
    </w:tbl>
    <w:p w14:paraId="1F8D4EBC" w14:textId="27506873" w:rsidR="00266E35" w:rsidRPr="00E26743" w:rsidRDefault="00266E35" w:rsidP="006862B0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266E35" w:rsidRPr="00E26743" w:rsidSect="00087EDC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8245D"/>
    <w:multiLevelType w:val="hybridMultilevel"/>
    <w:tmpl w:val="5EA0A482"/>
    <w:lvl w:ilvl="0" w:tplc="C0587296">
      <w:start w:val="1"/>
      <w:numFmt w:val="bullet"/>
      <w:lvlText w:val="–"/>
      <w:lvlJc w:val="left"/>
      <w:pPr>
        <w:ind w:left="103" w:hanging="29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076C772">
      <w:start w:val="1"/>
      <w:numFmt w:val="bullet"/>
      <w:lvlText w:val="•"/>
      <w:lvlJc w:val="left"/>
      <w:pPr>
        <w:ind w:left="904" w:hanging="291"/>
      </w:pPr>
      <w:rPr>
        <w:rFonts w:hint="default"/>
      </w:rPr>
    </w:lvl>
    <w:lvl w:ilvl="2" w:tplc="0E68FF6C">
      <w:start w:val="1"/>
      <w:numFmt w:val="bullet"/>
      <w:lvlText w:val="•"/>
      <w:lvlJc w:val="left"/>
      <w:pPr>
        <w:ind w:left="1709" w:hanging="291"/>
      </w:pPr>
      <w:rPr>
        <w:rFonts w:hint="default"/>
      </w:rPr>
    </w:lvl>
    <w:lvl w:ilvl="3" w:tplc="5ABE92AA">
      <w:start w:val="1"/>
      <w:numFmt w:val="bullet"/>
      <w:lvlText w:val="•"/>
      <w:lvlJc w:val="left"/>
      <w:pPr>
        <w:ind w:left="2514" w:hanging="291"/>
      </w:pPr>
      <w:rPr>
        <w:rFonts w:hint="default"/>
      </w:rPr>
    </w:lvl>
    <w:lvl w:ilvl="4" w:tplc="EF900664">
      <w:start w:val="1"/>
      <w:numFmt w:val="bullet"/>
      <w:lvlText w:val="•"/>
      <w:lvlJc w:val="left"/>
      <w:pPr>
        <w:ind w:left="3319" w:hanging="291"/>
      </w:pPr>
      <w:rPr>
        <w:rFonts w:hint="default"/>
      </w:rPr>
    </w:lvl>
    <w:lvl w:ilvl="5" w:tplc="A448EB88">
      <w:start w:val="1"/>
      <w:numFmt w:val="bullet"/>
      <w:lvlText w:val="•"/>
      <w:lvlJc w:val="left"/>
      <w:pPr>
        <w:ind w:left="4124" w:hanging="291"/>
      </w:pPr>
      <w:rPr>
        <w:rFonts w:hint="default"/>
      </w:rPr>
    </w:lvl>
    <w:lvl w:ilvl="6" w:tplc="4D369602">
      <w:start w:val="1"/>
      <w:numFmt w:val="bullet"/>
      <w:lvlText w:val="•"/>
      <w:lvlJc w:val="left"/>
      <w:pPr>
        <w:ind w:left="4928" w:hanging="291"/>
      </w:pPr>
      <w:rPr>
        <w:rFonts w:hint="default"/>
      </w:rPr>
    </w:lvl>
    <w:lvl w:ilvl="7" w:tplc="42B4768C">
      <w:start w:val="1"/>
      <w:numFmt w:val="bullet"/>
      <w:lvlText w:val="•"/>
      <w:lvlJc w:val="left"/>
      <w:pPr>
        <w:ind w:left="5733" w:hanging="291"/>
      </w:pPr>
      <w:rPr>
        <w:rFonts w:hint="default"/>
      </w:rPr>
    </w:lvl>
    <w:lvl w:ilvl="8" w:tplc="54EA2EA4">
      <w:start w:val="1"/>
      <w:numFmt w:val="bullet"/>
      <w:lvlText w:val="•"/>
      <w:lvlJc w:val="left"/>
      <w:pPr>
        <w:ind w:left="6538" w:hanging="291"/>
      </w:pPr>
      <w:rPr>
        <w:rFonts w:hint="default"/>
      </w:rPr>
    </w:lvl>
  </w:abstractNum>
  <w:abstractNum w:abstractNumId="1" w15:restartNumberingAfterBreak="0">
    <w:nsid w:val="72587B44"/>
    <w:multiLevelType w:val="hybridMultilevel"/>
    <w:tmpl w:val="540A6304"/>
    <w:lvl w:ilvl="0" w:tplc="F7BC84C0">
      <w:start w:val="1"/>
      <w:numFmt w:val="bullet"/>
      <w:lvlText w:val="–"/>
      <w:lvlJc w:val="left"/>
      <w:pPr>
        <w:ind w:left="103" w:hanging="22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B1AFAD8">
      <w:start w:val="1"/>
      <w:numFmt w:val="bullet"/>
      <w:lvlText w:val="•"/>
      <w:lvlJc w:val="left"/>
      <w:pPr>
        <w:ind w:left="904" w:hanging="224"/>
      </w:pPr>
      <w:rPr>
        <w:rFonts w:hint="default"/>
      </w:rPr>
    </w:lvl>
    <w:lvl w:ilvl="2" w:tplc="D72E8388">
      <w:start w:val="1"/>
      <w:numFmt w:val="bullet"/>
      <w:lvlText w:val="•"/>
      <w:lvlJc w:val="left"/>
      <w:pPr>
        <w:ind w:left="1709" w:hanging="224"/>
      </w:pPr>
      <w:rPr>
        <w:rFonts w:hint="default"/>
      </w:rPr>
    </w:lvl>
    <w:lvl w:ilvl="3" w:tplc="977883A4">
      <w:start w:val="1"/>
      <w:numFmt w:val="bullet"/>
      <w:lvlText w:val="•"/>
      <w:lvlJc w:val="left"/>
      <w:pPr>
        <w:ind w:left="2514" w:hanging="224"/>
      </w:pPr>
      <w:rPr>
        <w:rFonts w:hint="default"/>
      </w:rPr>
    </w:lvl>
    <w:lvl w:ilvl="4" w:tplc="BBF894A8">
      <w:start w:val="1"/>
      <w:numFmt w:val="bullet"/>
      <w:lvlText w:val="•"/>
      <w:lvlJc w:val="left"/>
      <w:pPr>
        <w:ind w:left="3319" w:hanging="224"/>
      </w:pPr>
      <w:rPr>
        <w:rFonts w:hint="default"/>
      </w:rPr>
    </w:lvl>
    <w:lvl w:ilvl="5" w:tplc="9DA69246">
      <w:start w:val="1"/>
      <w:numFmt w:val="bullet"/>
      <w:lvlText w:val="•"/>
      <w:lvlJc w:val="left"/>
      <w:pPr>
        <w:ind w:left="4124" w:hanging="224"/>
      </w:pPr>
      <w:rPr>
        <w:rFonts w:hint="default"/>
      </w:rPr>
    </w:lvl>
    <w:lvl w:ilvl="6" w:tplc="180CD890">
      <w:start w:val="1"/>
      <w:numFmt w:val="bullet"/>
      <w:lvlText w:val="•"/>
      <w:lvlJc w:val="left"/>
      <w:pPr>
        <w:ind w:left="4928" w:hanging="224"/>
      </w:pPr>
      <w:rPr>
        <w:rFonts w:hint="default"/>
      </w:rPr>
    </w:lvl>
    <w:lvl w:ilvl="7" w:tplc="CCCC39BC">
      <w:start w:val="1"/>
      <w:numFmt w:val="bullet"/>
      <w:lvlText w:val="•"/>
      <w:lvlJc w:val="left"/>
      <w:pPr>
        <w:ind w:left="5733" w:hanging="224"/>
      </w:pPr>
      <w:rPr>
        <w:rFonts w:hint="default"/>
      </w:rPr>
    </w:lvl>
    <w:lvl w:ilvl="8" w:tplc="6E68F66A">
      <w:start w:val="1"/>
      <w:numFmt w:val="bullet"/>
      <w:lvlText w:val="•"/>
      <w:lvlJc w:val="left"/>
      <w:pPr>
        <w:ind w:left="6538" w:hanging="22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EDC"/>
    <w:rsid w:val="00087EDC"/>
    <w:rsid w:val="000C1325"/>
    <w:rsid w:val="00266E35"/>
    <w:rsid w:val="002835AC"/>
    <w:rsid w:val="00342581"/>
    <w:rsid w:val="00435112"/>
    <w:rsid w:val="005A7A05"/>
    <w:rsid w:val="00671032"/>
    <w:rsid w:val="006862B0"/>
    <w:rsid w:val="006F6BAB"/>
    <w:rsid w:val="00756E40"/>
    <w:rsid w:val="007D7E59"/>
    <w:rsid w:val="008357B1"/>
    <w:rsid w:val="009271C5"/>
    <w:rsid w:val="009B4EFE"/>
    <w:rsid w:val="00A45F79"/>
    <w:rsid w:val="00A77BB3"/>
    <w:rsid w:val="00AA2BE0"/>
    <w:rsid w:val="00AB51A3"/>
    <w:rsid w:val="00AF60CA"/>
    <w:rsid w:val="00B61263"/>
    <w:rsid w:val="00BC221E"/>
    <w:rsid w:val="00BF2647"/>
    <w:rsid w:val="00C24A89"/>
    <w:rsid w:val="00C81E1E"/>
    <w:rsid w:val="00CD3A4B"/>
    <w:rsid w:val="00D406D0"/>
    <w:rsid w:val="00D76AD4"/>
    <w:rsid w:val="00DA5A4F"/>
    <w:rsid w:val="00E2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70B17"/>
  <w15:chartTrackingRefBased/>
  <w15:docId w15:val="{4CDBEB1F-91B0-4153-9C93-8BA9D665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ED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087E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-BangChar">
    <w:name w:val="4-Bang Char"/>
    <w:link w:val="4-Bang"/>
    <w:qFormat/>
    <w:rsid w:val="00C24A89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C24A89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table" w:styleId="TableGrid">
    <w:name w:val="Table Grid"/>
    <w:basedOn w:val="TableNormal"/>
    <w:uiPriority w:val="39"/>
    <w:rsid w:val="00266E35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89160-4677-4A49-944F-0BE493CE2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14</cp:revision>
  <dcterms:created xsi:type="dcterms:W3CDTF">2024-10-09T12:41:00Z</dcterms:created>
  <dcterms:modified xsi:type="dcterms:W3CDTF">2024-10-21T07:15:00Z</dcterms:modified>
</cp:coreProperties>
</file>